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EDA25" w14:textId="25FAAFC6" w:rsidR="005D1ABB" w:rsidRPr="00162111" w:rsidRDefault="005D1ABB" w:rsidP="001F4110">
      <w:pPr>
        <w:pStyle w:val="Title"/>
        <w:rPr>
          <w:color w:val="8EAADB" w:themeColor="accent1" w:themeTint="99"/>
          <w:sz w:val="48"/>
          <w:szCs w:val="48"/>
        </w:rPr>
      </w:pPr>
      <w:r w:rsidRPr="00162111">
        <w:rPr>
          <w:color w:val="8EAADB" w:themeColor="accent1" w:themeTint="99"/>
          <w:sz w:val="48"/>
          <w:szCs w:val="48"/>
        </w:rPr>
        <w:t>Gaming Code of Practice</w:t>
      </w:r>
      <w:r w:rsidR="00A024C9" w:rsidRPr="00162111">
        <w:rPr>
          <w:color w:val="8EAADB" w:themeColor="accent1" w:themeTint="99"/>
          <w:sz w:val="48"/>
          <w:szCs w:val="48"/>
        </w:rPr>
        <w:t xml:space="preserve"> </w:t>
      </w:r>
      <w:r w:rsidR="001F4110" w:rsidRPr="00162111">
        <w:rPr>
          <w:color w:val="8EAADB" w:themeColor="accent1" w:themeTint="99"/>
          <w:sz w:val="48"/>
          <w:szCs w:val="48"/>
        </w:rPr>
        <w:t xml:space="preserve">Implementation Plan </w:t>
      </w:r>
    </w:p>
    <w:p w14:paraId="5232D5FE" w14:textId="01A70008" w:rsidR="00092AA7" w:rsidRPr="00092AA7" w:rsidRDefault="00FF712B" w:rsidP="00092AA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Lightning Ridge District Bowling Club Ltd.</w:t>
      </w:r>
      <w:r w:rsidR="00092AA7" w:rsidRPr="00092AA7">
        <w:rPr>
          <w:rFonts w:asciiTheme="majorHAnsi" w:hAnsiTheme="majorHAnsi" w:cstheme="majorHAnsi"/>
        </w:rPr>
        <w:t xml:space="preserve"> board</w:t>
      </w:r>
      <w:r w:rsidR="006877A5">
        <w:rPr>
          <w:rFonts w:asciiTheme="majorHAnsi" w:hAnsiTheme="majorHAnsi" w:cstheme="majorHAnsi"/>
        </w:rPr>
        <w:t xml:space="preserve">, </w:t>
      </w:r>
      <w:r w:rsidR="00092AA7" w:rsidRPr="00092AA7">
        <w:rPr>
          <w:rFonts w:asciiTheme="majorHAnsi" w:hAnsiTheme="majorHAnsi" w:cstheme="majorHAnsi"/>
        </w:rPr>
        <w:t>management</w:t>
      </w:r>
      <w:r w:rsidR="006877A5">
        <w:rPr>
          <w:rFonts w:asciiTheme="majorHAnsi" w:hAnsiTheme="majorHAnsi" w:cstheme="majorHAnsi"/>
        </w:rPr>
        <w:t xml:space="preserve"> and staff</w:t>
      </w:r>
      <w:r w:rsidR="00092AA7" w:rsidRPr="00092AA7">
        <w:rPr>
          <w:rFonts w:asciiTheme="majorHAnsi" w:hAnsiTheme="majorHAnsi" w:cstheme="majorHAnsi"/>
        </w:rPr>
        <w:t xml:space="preserve"> </w:t>
      </w:r>
      <w:r w:rsidR="00E93713" w:rsidRPr="00092AA7">
        <w:rPr>
          <w:rFonts w:asciiTheme="majorHAnsi" w:hAnsiTheme="majorHAnsi" w:cstheme="majorHAnsi"/>
        </w:rPr>
        <w:t>make</w:t>
      </w:r>
      <w:r w:rsidR="00092AA7" w:rsidRPr="00092AA7">
        <w:rPr>
          <w:rFonts w:asciiTheme="majorHAnsi" w:hAnsiTheme="majorHAnsi" w:cstheme="majorHAnsi"/>
        </w:rPr>
        <w:t xml:space="preserve"> a commitment to deliver best practice responsible gambling for our members, guests and our industry by adhering to this Gaming Code of Practice</w:t>
      </w:r>
      <w:r w:rsidR="00755D82">
        <w:rPr>
          <w:rFonts w:asciiTheme="majorHAnsi" w:hAnsiTheme="majorHAnsi" w:cstheme="majorHAnsi"/>
        </w:rPr>
        <w:t xml:space="preserve"> (Code)</w:t>
      </w:r>
      <w:r w:rsidR="00A01D42">
        <w:rPr>
          <w:rFonts w:asciiTheme="majorHAnsi" w:hAnsiTheme="majorHAnsi" w:cstheme="majorHAnsi"/>
        </w:rPr>
        <w:t>.</w:t>
      </w:r>
    </w:p>
    <w:p w14:paraId="6D8750FB" w14:textId="0AD75E0D" w:rsidR="00C903E1" w:rsidRPr="00BF6ECC" w:rsidRDefault="00162111" w:rsidP="00BF6ECC">
      <w:pPr>
        <w:pStyle w:val="Heading1"/>
        <w:rPr>
          <w:sz w:val="20"/>
          <w:szCs w:val="20"/>
        </w:rPr>
      </w:pPr>
      <w:hyperlink r:id="rId11" w:history="1">
        <w:r w:rsidR="00C903E1" w:rsidRPr="006877A5">
          <w:rPr>
            <w:rStyle w:val="Hyperlink"/>
          </w:rPr>
          <w:t>Responsible Gambling Policy</w:t>
        </w:r>
      </w:hyperlink>
      <w:r w:rsidR="00BF6ECC">
        <w:t xml:space="preserve"> </w:t>
      </w:r>
      <w:r w:rsidR="00BF6ECC">
        <w:rPr>
          <w:sz w:val="20"/>
          <w:szCs w:val="20"/>
        </w:rPr>
        <w:t xml:space="preserve">(Section 19 of the </w:t>
      </w:r>
      <w:r w:rsidR="00A024C9">
        <w:rPr>
          <w:sz w:val="20"/>
          <w:szCs w:val="20"/>
        </w:rPr>
        <w:t>Code</w:t>
      </w:r>
      <w:r w:rsidR="00BF6ECC">
        <w:rPr>
          <w:sz w:val="20"/>
          <w:szCs w:val="20"/>
        </w:rPr>
        <w:t>)</w:t>
      </w:r>
    </w:p>
    <w:p w14:paraId="124EC0D8" w14:textId="0EF6D904" w:rsidR="00C903E1" w:rsidRPr="00995F1B" w:rsidRDefault="00C903E1" w:rsidP="00F808FB">
      <w:pPr>
        <w:pStyle w:val="ListParagraph"/>
        <w:numPr>
          <w:ilvl w:val="0"/>
          <w:numId w:val="9"/>
        </w:numPr>
        <w:ind w:left="360"/>
        <w:rPr>
          <w:rFonts w:asciiTheme="majorHAnsi" w:hAnsiTheme="majorHAnsi" w:cstheme="majorHAnsi"/>
        </w:rPr>
      </w:pPr>
      <w:r w:rsidRPr="00EA4C37">
        <w:rPr>
          <w:rFonts w:asciiTheme="majorHAnsi" w:hAnsiTheme="majorHAnsi" w:cstheme="majorHAnsi"/>
        </w:rPr>
        <w:t xml:space="preserve">The Responsible Gambling Policy was approved at a Board Meeting on </w:t>
      </w:r>
      <w:r w:rsidR="00995F1B" w:rsidRPr="00995F1B">
        <w:rPr>
          <w:rFonts w:asciiTheme="majorHAnsi" w:hAnsiTheme="majorHAnsi" w:cstheme="majorHAnsi"/>
        </w:rPr>
        <w:t>31</w:t>
      </w:r>
      <w:r w:rsidR="00995F1B" w:rsidRPr="00995F1B">
        <w:rPr>
          <w:rFonts w:asciiTheme="majorHAnsi" w:hAnsiTheme="majorHAnsi" w:cstheme="majorHAnsi"/>
          <w:vertAlign w:val="superscript"/>
        </w:rPr>
        <w:t>st</w:t>
      </w:r>
      <w:r w:rsidR="00995F1B" w:rsidRPr="00995F1B">
        <w:rPr>
          <w:rFonts w:asciiTheme="majorHAnsi" w:hAnsiTheme="majorHAnsi" w:cstheme="majorHAnsi"/>
        </w:rPr>
        <w:t xml:space="preserve"> May 2023</w:t>
      </w:r>
      <w:r w:rsidRPr="00995F1B">
        <w:rPr>
          <w:rFonts w:asciiTheme="majorHAnsi" w:hAnsiTheme="majorHAnsi" w:cstheme="majorHAnsi"/>
        </w:rPr>
        <w:t xml:space="preserve"> </w:t>
      </w:r>
    </w:p>
    <w:p w14:paraId="57D89AAF" w14:textId="77777777" w:rsidR="00C66F33" w:rsidRPr="001F4110" w:rsidRDefault="00C66F33" w:rsidP="00F808FB">
      <w:pPr>
        <w:pStyle w:val="ListParagraph"/>
        <w:ind w:left="0"/>
        <w:rPr>
          <w:rFonts w:asciiTheme="majorHAnsi" w:hAnsiTheme="majorHAnsi" w:cstheme="majorHAnsi"/>
        </w:rPr>
      </w:pPr>
    </w:p>
    <w:p w14:paraId="4C471858" w14:textId="5F794F39" w:rsidR="005F019E" w:rsidRPr="00D86B15" w:rsidRDefault="00C903E1" w:rsidP="00E93713">
      <w:pPr>
        <w:pStyle w:val="ListParagraph"/>
        <w:numPr>
          <w:ilvl w:val="0"/>
          <w:numId w:val="9"/>
        </w:numPr>
        <w:ind w:left="360"/>
        <w:rPr>
          <w:rFonts w:asciiTheme="majorHAnsi" w:hAnsiTheme="majorHAnsi" w:cstheme="majorHAnsi"/>
        </w:rPr>
      </w:pPr>
      <w:r w:rsidRPr="00D86B15">
        <w:rPr>
          <w:rFonts w:asciiTheme="majorHAnsi" w:hAnsiTheme="majorHAnsi" w:cstheme="majorHAnsi"/>
        </w:rPr>
        <w:t xml:space="preserve">The Responsible Gambling Policy is made available to members, staff and directors via the club </w:t>
      </w:r>
      <w:r w:rsidR="00995F1B">
        <w:rPr>
          <w:rFonts w:asciiTheme="majorHAnsi" w:hAnsiTheme="majorHAnsi" w:cstheme="majorHAnsi"/>
        </w:rPr>
        <w:t>1</w:t>
      </w:r>
      <w:r w:rsidR="00995F1B" w:rsidRPr="00995F1B">
        <w:rPr>
          <w:rFonts w:asciiTheme="majorHAnsi" w:hAnsiTheme="majorHAnsi" w:cstheme="majorHAnsi"/>
          <w:vertAlign w:val="superscript"/>
        </w:rPr>
        <w:t>st</w:t>
      </w:r>
      <w:r w:rsidR="00995F1B">
        <w:rPr>
          <w:rFonts w:asciiTheme="majorHAnsi" w:hAnsiTheme="majorHAnsi" w:cstheme="majorHAnsi"/>
        </w:rPr>
        <w:t xml:space="preserve"> June 2023</w:t>
      </w:r>
    </w:p>
    <w:p w14:paraId="0461E2E7" w14:textId="077DE242" w:rsidR="00310F92" w:rsidRPr="00BF6ECC" w:rsidRDefault="00310F92" w:rsidP="00D76A0F">
      <w:pPr>
        <w:pStyle w:val="Heading1"/>
        <w:rPr>
          <w:sz w:val="20"/>
          <w:szCs w:val="20"/>
        </w:rPr>
      </w:pPr>
      <w:r w:rsidRPr="00D76A0F">
        <w:t>Responsible Gambling Officer</w:t>
      </w:r>
      <w:r w:rsidR="002C782F">
        <w:t xml:space="preserve"> (RGO)</w:t>
      </w:r>
      <w:r w:rsidR="00BF6ECC">
        <w:t xml:space="preserve"> </w:t>
      </w:r>
      <w:r w:rsidR="00BF6ECC">
        <w:rPr>
          <w:sz w:val="20"/>
          <w:szCs w:val="20"/>
        </w:rPr>
        <w:t>(Section</w:t>
      </w:r>
      <w:r w:rsidR="001307A7">
        <w:rPr>
          <w:sz w:val="20"/>
          <w:szCs w:val="20"/>
        </w:rPr>
        <w:t>s</w:t>
      </w:r>
      <w:r w:rsidR="00BF6ECC">
        <w:rPr>
          <w:sz w:val="20"/>
          <w:szCs w:val="20"/>
        </w:rPr>
        <w:t xml:space="preserve"> 2</w:t>
      </w:r>
      <w:r w:rsidR="00526045">
        <w:rPr>
          <w:sz w:val="20"/>
          <w:szCs w:val="20"/>
        </w:rPr>
        <w:t>2-25</w:t>
      </w:r>
      <w:r w:rsidR="00BF6ECC">
        <w:rPr>
          <w:sz w:val="20"/>
          <w:szCs w:val="20"/>
        </w:rPr>
        <w:t xml:space="preserve"> and 30 of the </w:t>
      </w:r>
      <w:r w:rsidR="00A024C9">
        <w:rPr>
          <w:sz w:val="20"/>
          <w:szCs w:val="20"/>
        </w:rPr>
        <w:t>Code</w:t>
      </w:r>
      <w:r w:rsidR="00BF6ECC">
        <w:rPr>
          <w:sz w:val="20"/>
          <w:szCs w:val="20"/>
        </w:rPr>
        <w:t>)</w:t>
      </w:r>
    </w:p>
    <w:p w14:paraId="52FB7F64" w14:textId="7FA1CD14" w:rsidR="00310F92" w:rsidRPr="00D76A0F" w:rsidRDefault="00310F92" w:rsidP="00F808FB">
      <w:pPr>
        <w:pStyle w:val="ListParagraph"/>
        <w:numPr>
          <w:ilvl w:val="0"/>
          <w:numId w:val="9"/>
        </w:numPr>
        <w:ind w:left="360"/>
        <w:rPr>
          <w:rFonts w:asciiTheme="majorHAnsi" w:hAnsiTheme="majorHAnsi" w:cstheme="majorHAnsi"/>
        </w:rPr>
      </w:pPr>
      <w:r w:rsidRPr="00D76A0F">
        <w:rPr>
          <w:rFonts w:asciiTheme="majorHAnsi" w:hAnsiTheme="majorHAnsi" w:cstheme="majorHAnsi"/>
        </w:rPr>
        <w:t xml:space="preserve">The Responsible Gambling Officer (RGO) is </w:t>
      </w:r>
      <w:r w:rsidR="00FF712B">
        <w:rPr>
          <w:rFonts w:asciiTheme="majorHAnsi" w:hAnsiTheme="majorHAnsi" w:cstheme="majorHAnsi"/>
        </w:rPr>
        <w:t>Connie McFarlane</w:t>
      </w:r>
    </w:p>
    <w:p w14:paraId="1552F859" w14:textId="77777777" w:rsidR="00310F92" w:rsidRPr="001F4110" w:rsidRDefault="00310F92" w:rsidP="00F808FB">
      <w:pPr>
        <w:pStyle w:val="ListParagraph"/>
        <w:ind w:left="360"/>
        <w:rPr>
          <w:rFonts w:asciiTheme="majorHAnsi" w:hAnsiTheme="majorHAnsi" w:cstheme="majorHAnsi"/>
        </w:rPr>
      </w:pPr>
    </w:p>
    <w:p w14:paraId="519F3F35" w14:textId="44F59E90" w:rsidR="00310F92" w:rsidRDefault="00310F92" w:rsidP="00F808FB">
      <w:pPr>
        <w:pStyle w:val="ListParagraph"/>
        <w:numPr>
          <w:ilvl w:val="0"/>
          <w:numId w:val="9"/>
        </w:numPr>
        <w:ind w:left="360"/>
        <w:rPr>
          <w:rFonts w:asciiTheme="majorHAnsi" w:hAnsiTheme="majorHAnsi" w:cstheme="majorHAnsi"/>
        </w:rPr>
      </w:pPr>
      <w:r w:rsidRPr="001F4110">
        <w:rPr>
          <w:rFonts w:asciiTheme="majorHAnsi" w:hAnsiTheme="majorHAnsi" w:cstheme="majorHAnsi"/>
        </w:rPr>
        <w:t xml:space="preserve">ClubsNSW was notified of the contact details of the RGO on </w:t>
      </w:r>
      <w:r w:rsidR="00995F1B">
        <w:rPr>
          <w:rFonts w:asciiTheme="majorHAnsi" w:hAnsiTheme="majorHAnsi" w:cstheme="majorHAnsi"/>
        </w:rPr>
        <w:t>1</w:t>
      </w:r>
      <w:r w:rsidR="00995F1B" w:rsidRPr="00995F1B">
        <w:rPr>
          <w:rFonts w:asciiTheme="majorHAnsi" w:hAnsiTheme="majorHAnsi" w:cstheme="majorHAnsi"/>
          <w:vertAlign w:val="superscript"/>
        </w:rPr>
        <w:t>st</w:t>
      </w:r>
      <w:r w:rsidR="00995F1B">
        <w:rPr>
          <w:rFonts w:asciiTheme="majorHAnsi" w:hAnsiTheme="majorHAnsi" w:cstheme="majorHAnsi"/>
        </w:rPr>
        <w:t xml:space="preserve"> June 2023</w:t>
      </w:r>
    </w:p>
    <w:p w14:paraId="785EC8EE" w14:textId="77777777" w:rsidR="00013DBC" w:rsidRPr="00013DBC" w:rsidRDefault="00013DBC" w:rsidP="00013DBC">
      <w:pPr>
        <w:pStyle w:val="ListParagraph"/>
        <w:rPr>
          <w:rFonts w:asciiTheme="majorHAnsi" w:hAnsiTheme="majorHAnsi" w:cstheme="majorHAnsi"/>
        </w:rPr>
      </w:pPr>
    </w:p>
    <w:p w14:paraId="417D20C4" w14:textId="0957D3D3" w:rsidR="00013DBC" w:rsidRDefault="00013DBC" w:rsidP="00F808FB">
      <w:pPr>
        <w:pStyle w:val="ListParagraph"/>
        <w:numPr>
          <w:ilvl w:val="0"/>
          <w:numId w:val="9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RGO completed training on </w:t>
      </w:r>
      <w:r w:rsidR="00995F1B">
        <w:rPr>
          <w:rFonts w:asciiTheme="majorHAnsi" w:hAnsiTheme="majorHAnsi" w:cstheme="majorHAnsi"/>
        </w:rPr>
        <w:t>23</w:t>
      </w:r>
      <w:r w:rsidR="00995F1B" w:rsidRPr="00995F1B">
        <w:rPr>
          <w:rFonts w:asciiTheme="majorHAnsi" w:hAnsiTheme="majorHAnsi" w:cstheme="majorHAnsi"/>
          <w:vertAlign w:val="superscript"/>
        </w:rPr>
        <w:t>rd</w:t>
      </w:r>
      <w:r w:rsidR="00995F1B">
        <w:rPr>
          <w:rFonts w:asciiTheme="majorHAnsi" w:hAnsiTheme="majorHAnsi" w:cstheme="majorHAnsi"/>
        </w:rPr>
        <w:t xml:space="preserve"> January 2024</w:t>
      </w:r>
    </w:p>
    <w:p w14:paraId="6E7F849C" w14:textId="77777777" w:rsidR="00013DBC" w:rsidRPr="00013DBC" w:rsidRDefault="00013DBC" w:rsidP="00013DBC">
      <w:pPr>
        <w:pStyle w:val="ListParagraph"/>
        <w:rPr>
          <w:rFonts w:asciiTheme="majorHAnsi" w:hAnsiTheme="majorHAnsi" w:cstheme="majorHAnsi"/>
        </w:rPr>
      </w:pPr>
    </w:p>
    <w:p w14:paraId="5F4ED648" w14:textId="134FACF3" w:rsidR="00013DBC" w:rsidRPr="007019F5" w:rsidRDefault="00013DBC" w:rsidP="00F808FB">
      <w:pPr>
        <w:pStyle w:val="ListParagraph"/>
        <w:numPr>
          <w:ilvl w:val="0"/>
          <w:numId w:val="9"/>
        </w:numPr>
        <w:ind w:left="360"/>
        <w:rPr>
          <w:rFonts w:asciiTheme="majorHAnsi" w:hAnsiTheme="majorHAnsi" w:cstheme="majorHAnsi"/>
        </w:rPr>
      </w:pPr>
      <w:r w:rsidRPr="007019F5">
        <w:rPr>
          <w:rFonts w:asciiTheme="majorHAnsi" w:hAnsiTheme="majorHAnsi" w:cstheme="majorHAnsi"/>
        </w:rPr>
        <w:t>The club’s provider of RGO Training is</w:t>
      </w:r>
      <w:r w:rsidR="00FF712B">
        <w:rPr>
          <w:rFonts w:asciiTheme="majorHAnsi" w:hAnsiTheme="majorHAnsi" w:cstheme="majorHAnsi"/>
        </w:rPr>
        <w:t xml:space="preserve"> ClubSAFE.</w:t>
      </w:r>
    </w:p>
    <w:p w14:paraId="52324E57" w14:textId="7E359EB7" w:rsidR="00C903E1" w:rsidRPr="00526045" w:rsidRDefault="00013DBC" w:rsidP="00D76A0F">
      <w:pPr>
        <w:pStyle w:val="Heading1"/>
        <w:rPr>
          <w:sz w:val="22"/>
          <w:szCs w:val="22"/>
        </w:rPr>
      </w:pPr>
      <w:r>
        <w:t>Responsible Gambling</w:t>
      </w:r>
      <w:r w:rsidR="00C903E1" w:rsidRPr="00D76A0F">
        <w:t xml:space="preserve"> </w:t>
      </w:r>
      <w:r w:rsidR="00EC71E9" w:rsidRPr="00D76A0F">
        <w:t xml:space="preserve">Oversight </w:t>
      </w:r>
      <w:r w:rsidR="00C903E1" w:rsidRPr="00D76A0F">
        <w:t>Training</w:t>
      </w:r>
      <w:r>
        <w:t xml:space="preserve"> </w:t>
      </w:r>
      <w:r w:rsidR="00526045">
        <w:rPr>
          <w:sz w:val="20"/>
          <w:szCs w:val="20"/>
        </w:rPr>
        <w:t>(Section</w:t>
      </w:r>
      <w:r w:rsidR="001307A7">
        <w:rPr>
          <w:sz w:val="20"/>
          <w:szCs w:val="20"/>
        </w:rPr>
        <w:t xml:space="preserve">s </w:t>
      </w:r>
      <w:r w:rsidR="00526045">
        <w:rPr>
          <w:sz w:val="20"/>
          <w:szCs w:val="20"/>
        </w:rPr>
        <w:t xml:space="preserve">26-29 of the </w:t>
      </w:r>
      <w:r w:rsidR="00A024C9">
        <w:rPr>
          <w:sz w:val="20"/>
          <w:szCs w:val="20"/>
        </w:rPr>
        <w:t>Code</w:t>
      </w:r>
      <w:r w:rsidR="00526045">
        <w:rPr>
          <w:sz w:val="20"/>
          <w:szCs w:val="20"/>
        </w:rPr>
        <w:t>)</w:t>
      </w:r>
      <w:r w:rsidR="00526045">
        <w:br/>
      </w:r>
      <w:r w:rsidRPr="00526045">
        <w:rPr>
          <w:sz w:val="22"/>
          <w:szCs w:val="22"/>
        </w:rPr>
        <w:t>(Secretary Manager/Director)</w:t>
      </w:r>
    </w:p>
    <w:p w14:paraId="48A0BA32" w14:textId="53A77665" w:rsidR="00A11688" w:rsidRPr="001F4110" w:rsidRDefault="00A11688" w:rsidP="00156E55">
      <w:pPr>
        <w:pStyle w:val="ListParagraph"/>
        <w:numPr>
          <w:ilvl w:val="0"/>
          <w:numId w:val="9"/>
        </w:numPr>
        <w:ind w:left="360"/>
        <w:rPr>
          <w:rFonts w:asciiTheme="majorHAnsi" w:hAnsiTheme="majorHAnsi" w:cstheme="majorHAnsi"/>
        </w:rPr>
      </w:pPr>
      <w:r w:rsidRPr="001F4110">
        <w:rPr>
          <w:rFonts w:asciiTheme="majorHAnsi" w:hAnsiTheme="majorHAnsi" w:cstheme="majorHAnsi"/>
        </w:rPr>
        <w:t xml:space="preserve">The </w:t>
      </w:r>
      <w:r w:rsidR="00CB451B" w:rsidRPr="001F4110">
        <w:rPr>
          <w:rFonts w:asciiTheme="majorHAnsi" w:hAnsiTheme="majorHAnsi" w:cstheme="majorHAnsi"/>
        </w:rPr>
        <w:t xml:space="preserve">club's provider of Director Training is </w:t>
      </w:r>
      <w:r w:rsidR="00FF712B" w:rsidRPr="00995F1B">
        <w:rPr>
          <w:rFonts w:asciiTheme="majorHAnsi" w:hAnsiTheme="majorHAnsi" w:cstheme="majorHAnsi"/>
        </w:rPr>
        <w:t>ClubSAFE</w:t>
      </w:r>
      <w:r w:rsidR="00D76A0F" w:rsidRPr="00995F1B">
        <w:rPr>
          <w:rFonts w:asciiTheme="majorHAnsi" w:hAnsiTheme="majorHAnsi" w:cstheme="majorHAnsi"/>
        </w:rPr>
        <w:t>.</w:t>
      </w:r>
    </w:p>
    <w:p w14:paraId="54B19331" w14:textId="77777777" w:rsidR="00A77FF2" w:rsidRPr="001F4110" w:rsidRDefault="00A77FF2" w:rsidP="00156E55">
      <w:pPr>
        <w:pStyle w:val="ListParagraph"/>
        <w:ind w:left="360"/>
        <w:rPr>
          <w:rFonts w:asciiTheme="majorHAnsi" w:hAnsiTheme="majorHAnsi" w:cstheme="majorHAnsi"/>
        </w:rPr>
      </w:pPr>
    </w:p>
    <w:p w14:paraId="1ABCD7CA" w14:textId="2BD15263" w:rsidR="009D2ED4" w:rsidRPr="002C782F" w:rsidRDefault="00202134" w:rsidP="00B773DD">
      <w:pPr>
        <w:pStyle w:val="ListParagraph"/>
        <w:numPr>
          <w:ilvl w:val="0"/>
          <w:numId w:val="9"/>
        </w:numPr>
        <w:ind w:left="360"/>
        <w:rPr>
          <w:rFonts w:asciiTheme="majorHAnsi" w:hAnsiTheme="majorHAnsi" w:cstheme="majorHAnsi"/>
        </w:rPr>
      </w:pPr>
      <w:r w:rsidRPr="002C782F">
        <w:rPr>
          <w:rFonts w:asciiTheme="majorHAnsi" w:hAnsiTheme="majorHAnsi" w:cstheme="majorHAnsi"/>
        </w:rPr>
        <w:t xml:space="preserve">The club will maintain a register of </w:t>
      </w:r>
      <w:r w:rsidR="00495508" w:rsidRPr="002C782F">
        <w:rPr>
          <w:rFonts w:asciiTheme="majorHAnsi" w:hAnsiTheme="majorHAnsi" w:cstheme="majorHAnsi"/>
        </w:rPr>
        <w:t xml:space="preserve">Directors that </w:t>
      </w:r>
      <w:r w:rsidR="00442F69" w:rsidRPr="002C782F">
        <w:rPr>
          <w:rFonts w:asciiTheme="majorHAnsi" w:hAnsiTheme="majorHAnsi" w:cstheme="majorHAnsi"/>
        </w:rPr>
        <w:t>h</w:t>
      </w:r>
      <w:r w:rsidR="00495508" w:rsidRPr="002C782F">
        <w:rPr>
          <w:rFonts w:asciiTheme="majorHAnsi" w:hAnsiTheme="majorHAnsi" w:cstheme="majorHAnsi"/>
        </w:rPr>
        <w:t xml:space="preserve">ave completed the </w:t>
      </w:r>
      <w:r w:rsidR="007000D0" w:rsidRPr="002C782F">
        <w:rPr>
          <w:rFonts w:asciiTheme="majorHAnsi" w:hAnsiTheme="majorHAnsi" w:cstheme="majorHAnsi"/>
        </w:rPr>
        <w:t>Responsible Gambling Oversight Training</w:t>
      </w:r>
      <w:r w:rsidR="00526045" w:rsidRPr="002C782F">
        <w:rPr>
          <w:rFonts w:asciiTheme="majorHAnsi" w:hAnsiTheme="majorHAnsi" w:cstheme="majorHAnsi"/>
        </w:rPr>
        <w:t>.</w:t>
      </w:r>
    </w:p>
    <w:p w14:paraId="245C1D08" w14:textId="70880081" w:rsidR="008733D9" w:rsidRPr="00526045" w:rsidRDefault="00442F69" w:rsidP="00D112E3">
      <w:pPr>
        <w:pStyle w:val="Heading1"/>
        <w:rPr>
          <w:sz w:val="24"/>
          <w:szCs w:val="24"/>
        </w:rPr>
      </w:pPr>
      <w:r>
        <w:t xml:space="preserve">Advanced </w:t>
      </w:r>
      <w:r w:rsidR="002D6821" w:rsidRPr="00D112E3">
        <w:t xml:space="preserve">Responsible </w:t>
      </w:r>
      <w:r w:rsidR="00052C5A">
        <w:t xml:space="preserve">Conduct of </w:t>
      </w:r>
      <w:r w:rsidR="002D6821" w:rsidRPr="00D112E3">
        <w:t>Gambling</w:t>
      </w:r>
      <w:r w:rsidR="00C072D7" w:rsidRPr="00D112E3">
        <w:t xml:space="preserve"> Training</w:t>
      </w:r>
      <w:r>
        <w:t xml:space="preserve"> </w:t>
      </w:r>
      <w:r w:rsidR="00526045">
        <w:rPr>
          <w:sz w:val="20"/>
          <w:szCs w:val="20"/>
        </w:rPr>
        <w:t>(Section</w:t>
      </w:r>
      <w:r w:rsidR="001307A7">
        <w:rPr>
          <w:sz w:val="20"/>
          <w:szCs w:val="20"/>
        </w:rPr>
        <w:t xml:space="preserve"> </w:t>
      </w:r>
      <w:r w:rsidR="00526045">
        <w:rPr>
          <w:sz w:val="20"/>
          <w:szCs w:val="20"/>
        </w:rPr>
        <w:t xml:space="preserve">31 of the </w:t>
      </w:r>
      <w:r w:rsidR="00A024C9">
        <w:rPr>
          <w:sz w:val="20"/>
          <w:szCs w:val="20"/>
        </w:rPr>
        <w:t>Code</w:t>
      </w:r>
      <w:r w:rsidR="00526045">
        <w:rPr>
          <w:sz w:val="20"/>
          <w:szCs w:val="20"/>
        </w:rPr>
        <w:t>)</w:t>
      </w:r>
      <w:r w:rsidR="00526045">
        <w:br/>
      </w:r>
      <w:r w:rsidRPr="00526045">
        <w:rPr>
          <w:sz w:val="24"/>
          <w:szCs w:val="24"/>
        </w:rPr>
        <w:t>(Duty Manager)</w:t>
      </w:r>
    </w:p>
    <w:p w14:paraId="25D04A76" w14:textId="7A0D79E1" w:rsidR="00526045" w:rsidRDefault="00D127D6" w:rsidP="00526045">
      <w:pPr>
        <w:pStyle w:val="ListParagraph"/>
        <w:numPr>
          <w:ilvl w:val="0"/>
          <w:numId w:val="10"/>
        </w:numPr>
        <w:ind w:left="360"/>
        <w:rPr>
          <w:rFonts w:asciiTheme="majorHAnsi" w:hAnsiTheme="majorHAnsi" w:cstheme="majorHAnsi"/>
        </w:rPr>
      </w:pPr>
      <w:r w:rsidRPr="00B773DD">
        <w:rPr>
          <w:rFonts w:asciiTheme="majorHAnsi" w:hAnsiTheme="majorHAnsi" w:cstheme="majorHAnsi"/>
        </w:rPr>
        <w:t xml:space="preserve">The club's provider of Advanced </w:t>
      </w:r>
      <w:r w:rsidR="00F83C6A" w:rsidRPr="00B773DD">
        <w:rPr>
          <w:rFonts w:asciiTheme="majorHAnsi" w:hAnsiTheme="majorHAnsi" w:cstheme="majorHAnsi"/>
        </w:rPr>
        <w:t>Responsible Conduct of Gambling</w:t>
      </w:r>
      <w:r w:rsidR="001122D1">
        <w:rPr>
          <w:rFonts w:asciiTheme="majorHAnsi" w:hAnsiTheme="majorHAnsi" w:cstheme="majorHAnsi"/>
        </w:rPr>
        <w:t xml:space="preserve"> (RCG)</w:t>
      </w:r>
      <w:r w:rsidR="00F83C6A" w:rsidRPr="00B773DD">
        <w:rPr>
          <w:rFonts w:asciiTheme="majorHAnsi" w:hAnsiTheme="majorHAnsi" w:cstheme="majorHAnsi"/>
        </w:rPr>
        <w:t xml:space="preserve"> Training</w:t>
      </w:r>
      <w:r w:rsidRPr="00B773DD">
        <w:rPr>
          <w:rFonts w:asciiTheme="majorHAnsi" w:hAnsiTheme="majorHAnsi" w:cstheme="majorHAnsi"/>
        </w:rPr>
        <w:t xml:space="preserve"> is </w:t>
      </w:r>
      <w:r w:rsidR="00FF712B" w:rsidRPr="00995F1B">
        <w:rPr>
          <w:rFonts w:asciiTheme="majorHAnsi" w:hAnsiTheme="majorHAnsi" w:cstheme="majorHAnsi"/>
        </w:rPr>
        <w:t>ClubSAFE</w:t>
      </w:r>
      <w:r w:rsidR="00F83C6A" w:rsidRPr="00995F1B">
        <w:rPr>
          <w:rFonts w:asciiTheme="majorHAnsi" w:hAnsiTheme="majorHAnsi" w:cstheme="majorHAnsi"/>
        </w:rPr>
        <w:t>.</w:t>
      </w:r>
    </w:p>
    <w:p w14:paraId="2A4AF70C" w14:textId="77777777" w:rsidR="00526045" w:rsidRDefault="00526045" w:rsidP="00526045">
      <w:pPr>
        <w:pStyle w:val="ListParagraph"/>
        <w:ind w:left="360"/>
        <w:rPr>
          <w:rFonts w:asciiTheme="majorHAnsi" w:hAnsiTheme="majorHAnsi" w:cstheme="majorHAnsi"/>
        </w:rPr>
      </w:pPr>
    </w:p>
    <w:p w14:paraId="3420A2BB" w14:textId="2BE2FA6F" w:rsidR="00442F69" w:rsidRPr="002C782F" w:rsidRDefault="00A105B7" w:rsidP="00526045">
      <w:pPr>
        <w:pStyle w:val="ListParagraph"/>
        <w:numPr>
          <w:ilvl w:val="0"/>
          <w:numId w:val="10"/>
        </w:numPr>
        <w:ind w:left="360"/>
        <w:rPr>
          <w:rFonts w:asciiTheme="majorHAnsi" w:hAnsiTheme="majorHAnsi" w:cstheme="majorHAnsi"/>
        </w:rPr>
      </w:pPr>
      <w:r w:rsidRPr="002C782F">
        <w:rPr>
          <w:rFonts w:asciiTheme="majorHAnsi" w:hAnsiTheme="majorHAnsi" w:cstheme="majorHAnsi"/>
        </w:rPr>
        <w:t>The club will maintain a register of Duty Managers that have completed the Advanced RCG training</w:t>
      </w:r>
      <w:r w:rsidR="00526045" w:rsidRPr="002C782F">
        <w:rPr>
          <w:rFonts w:asciiTheme="majorHAnsi" w:hAnsiTheme="majorHAnsi" w:cstheme="majorHAnsi"/>
        </w:rPr>
        <w:t>.</w:t>
      </w:r>
    </w:p>
    <w:p w14:paraId="59C3E46C" w14:textId="3BEC26A2" w:rsidR="00B773DD" w:rsidRPr="00442F69" w:rsidRDefault="00442F69" w:rsidP="00442F69">
      <w:pPr>
        <w:pStyle w:val="Heading1"/>
      </w:pPr>
      <w:r>
        <w:t xml:space="preserve">Responsible Gambling Staff Induction Training </w:t>
      </w:r>
      <w:r w:rsidR="00526045">
        <w:rPr>
          <w:sz w:val="20"/>
          <w:szCs w:val="20"/>
        </w:rPr>
        <w:t>(Section</w:t>
      </w:r>
      <w:r w:rsidR="001307A7">
        <w:rPr>
          <w:sz w:val="20"/>
          <w:szCs w:val="20"/>
        </w:rPr>
        <w:t xml:space="preserve"> </w:t>
      </w:r>
      <w:r w:rsidR="00526045">
        <w:rPr>
          <w:sz w:val="20"/>
          <w:szCs w:val="20"/>
        </w:rPr>
        <w:t xml:space="preserve">33 of the </w:t>
      </w:r>
      <w:r w:rsidR="00A024C9">
        <w:rPr>
          <w:sz w:val="20"/>
          <w:szCs w:val="20"/>
        </w:rPr>
        <w:t>Code</w:t>
      </w:r>
      <w:r w:rsidR="00526045">
        <w:rPr>
          <w:sz w:val="20"/>
          <w:szCs w:val="20"/>
        </w:rPr>
        <w:t>)</w:t>
      </w:r>
      <w:r w:rsidR="00526045">
        <w:br/>
      </w:r>
      <w:r w:rsidRPr="00526045">
        <w:rPr>
          <w:sz w:val="24"/>
          <w:szCs w:val="24"/>
        </w:rPr>
        <w:t>(Non-Gaming Staff)</w:t>
      </w:r>
    </w:p>
    <w:p w14:paraId="47C6B0B8" w14:textId="04EC0E99" w:rsidR="00B773DD" w:rsidRPr="00995F1B" w:rsidRDefault="00420D7B" w:rsidP="00B773DD">
      <w:pPr>
        <w:pStyle w:val="ListParagraph"/>
        <w:numPr>
          <w:ilvl w:val="0"/>
          <w:numId w:val="10"/>
        </w:numPr>
        <w:ind w:left="360"/>
        <w:rPr>
          <w:rFonts w:asciiTheme="majorHAnsi" w:hAnsiTheme="majorHAnsi" w:cstheme="majorHAnsi"/>
        </w:rPr>
      </w:pPr>
      <w:r w:rsidRPr="00995F1B">
        <w:rPr>
          <w:rFonts w:asciiTheme="majorHAnsi" w:hAnsiTheme="majorHAnsi" w:cstheme="majorHAnsi"/>
        </w:rPr>
        <w:t xml:space="preserve">All non-gaming staff are </w:t>
      </w:r>
      <w:r w:rsidR="007019F5" w:rsidRPr="00995F1B">
        <w:rPr>
          <w:rFonts w:asciiTheme="majorHAnsi" w:hAnsiTheme="majorHAnsi" w:cstheme="majorHAnsi"/>
        </w:rPr>
        <w:t>offered</w:t>
      </w:r>
      <w:r w:rsidRPr="00995F1B">
        <w:rPr>
          <w:rFonts w:asciiTheme="majorHAnsi" w:hAnsiTheme="majorHAnsi" w:cstheme="majorHAnsi"/>
        </w:rPr>
        <w:t xml:space="preserve"> access to</w:t>
      </w:r>
      <w:r w:rsidR="007935A6" w:rsidRPr="00995F1B">
        <w:rPr>
          <w:rFonts w:asciiTheme="majorHAnsi" w:hAnsiTheme="majorHAnsi" w:cstheme="majorHAnsi"/>
        </w:rPr>
        <w:t xml:space="preserve"> the Responsible Gambling Staff Induction training </w:t>
      </w:r>
      <w:r w:rsidR="003A0C14" w:rsidRPr="00995F1B">
        <w:rPr>
          <w:rFonts w:asciiTheme="majorHAnsi" w:hAnsiTheme="majorHAnsi" w:cstheme="majorHAnsi"/>
        </w:rPr>
        <w:t xml:space="preserve">via </w:t>
      </w:r>
      <w:r w:rsidR="00FF712B" w:rsidRPr="00995F1B">
        <w:rPr>
          <w:rFonts w:asciiTheme="majorHAnsi" w:hAnsiTheme="majorHAnsi" w:cstheme="majorHAnsi"/>
        </w:rPr>
        <w:t xml:space="preserve">CHD Partners – CIRT </w:t>
      </w:r>
      <w:r w:rsidR="00CF0C7F" w:rsidRPr="00995F1B">
        <w:rPr>
          <w:rFonts w:asciiTheme="majorHAnsi" w:hAnsiTheme="majorHAnsi" w:cstheme="majorHAnsi"/>
        </w:rPr>
        <w:t>portal.</w:t>
      </w:r>
    </w:p>
    <w:p w14:paraId="2198B586" w14:textId="05AF97BC" w:rsidR="00442F69" w:rsidRPr="00526045" w:rsidRDefault="00442F69" w:rsidP="00442F69">
      <w:pPr>
        <w:pStyle w:val="Heading1"/>
        <w:rPr>
          <w:sz w:val="20"/>
          <w:szCs w:val="20"/>
        </w:rPr>
      </w:pPr>
      <w:r>
        <w:t>Refresher Training</w:t>
      </w:r>
      <w:r w:rsidR="00526045">
        <w:t xml:space="preserve"> </w:t>
      </w:r>
      <w:r w:rsidR="00526045">
        <w:rPr>
          <w:sz w:val="20"/>
          <w:szCs w:val="20"/>
        </w:rPr>
        <w:t>(Section</w:t>
      </w:r>
      <w:r w:rsidR="003905ED">
        <w:rPr>
          <w:sz w:val="20"/>
          <w:szCs w:val="20"/>
        </w:rPr>
        <w:t xml:space="preserve"> </w:t>
      </w:r>
      <w:r w:rsidR="00526045">
        <w:rPr>
          <w:sz w:val="20"/>
          <w:szCs w:val="20"/>
        </w:rPr>
        <w:t xml:space="preserve">34 of the </w:t>
      </w:r>
      <w:r w:rsidR="00A024C9">
        <w:rPr>
          <w:sz w:val="20"/>
          <w:szCs w:val="20"/>
        </w:rPr>
        <w:t>Code</w:t>
      </w:r>
      <w:r w:rsidR="00526045">
        <w:rPr>
          <w:sz w:val="20"/>
          <w:szCs w:val="20"/>
        </w:rPr>
        <w:t>)</w:t>
      </w:r>
    </w:p>
    <w:p w14:paraId="262A85A3" w14:textId="405F4B8A" w:rsidR="00C42986" w:rsidRPr="00B773DD" w:rsidRDefault="00C50AA5" w:rsidP="00B773DD">
      <w:pPr>
        <w:pStyle w:val="ListParagraph"/>
        <w:numPr>
          <w:ilvl w:val="0"/>
          <w:numId w:val="10"/>
        </w:numPr>
        <w:ind w:left="360"/>
        <w:rPr>
          <w:rFonts w:asciiTheme="majorHAnsi" w:hAnsiTheme="majorHAnsi" w:cstheme="majorHAnsi"/>
        </w:rPr>
      </w:pPr>
      <w:r w:rsidRPr="00B773DD">
        <w:rPr>
          <w:rFonts w:asciiTheme="majorHAnsi" w:hAnsiTheme="majorHAnsi" w:cstheme="majorHAnsi"/>
        </w:rPr>
        <w:t xml:space="preserve">Refresher training is required every </w:t>
      </w:r>
      <w:r w:rsidR="00D81558" w:rsidRPr="00B773DD">
        <w:rPr>
          <w:rFonts w:asciiTheme="majorHAnsi" w:hAnsiTheme="majorHAnsi" w:cstheme="majorHAnsi"/>
        </w:rPr>
        <w:t>5</w:t>
      </w:r>
      <w:r w:rsidR="00C74748" w:rsidRPr="00B773DD">
        <w:rPr>
          <w:rFonts w:asciiTheme="majorHAnsi" w:hAnsiTheme="majorHAnsi" w:cstheme="majorHAnsi"/>
        </w:rPr>
        <w:t xml:space="preserve"> years.</w:t>
      </w:r>
    </w:p>
    <w:p w14:paraId="6179E133" w14:textId="4F32D89B" w:rsidR="00C74748" w:rsidRPr="00B4021C" w:rsidRDefault="001069F6" w:rsidP="00EA4C37">
      <w:pPr>
        <w:pStyle w:val="Heading1"/>
        <w:rPr>
          <w:sz w:val="20"/>
          <w:szCs w:val="20"/>
        </w:rPr>
      </w:pPr>
      <w:r w:rsidRPr="003524D5">
        <w:lastRenderedPageBreak/>
        <w:t xml:space="preserve">Player </w:t>
      </w:r>
      <w:r w:rsidR="00487BED" w:rsidRPr="003524D5">
        <w:t>Welfare Checks</w:t>
      </w:r>
      <w:r w:rsidR="005D0DE2">
        <w:t xml:space="preserve"> </w:t>
      </w:r>
      <w:r w:rsidR="00B4021C">
        <w:rPr>
          <w:sz w:val="20"/>
          <w:szCs w:val="20"/>
        </w:rPr>
        <w:t>(Section</w:t>
      </w:r>
      <w:r w:rsidR="00FB4BBD">
        <w:rPr>
          <w:sz w:val="20"/>
          <w:szCs w:val="20"/>
        </w:rPr>
        <w:t>s</w:t>
      </w:r>
      <w:r w:rsidR="00EB3D66">
        <w:rPr>
          <w:sz w:val="20"/>
          <w:szCs w:val="20"/>
        </w:rPr>
        <w:t xml:space="preserve"> </w:t>
      </w:r>
      <w:r w:rsidR="00B4021C">
        <w:rPr>
          <w:sz w:val="20"/>
          <w:szCs w:val="20"/>
        </w:rPr>
        <w:t xml:space="preserve">35-37 of the </w:t>
      </w:r>
      <w:r w:rsidR="00A024C9">
        <w:rPr>
          <w:sz w:val="20"/>
          <w:szCs w:val="20"/>
        </w:rPr>
        <w:t>Code</w:t>
      </w:r>
      <w:r w:rsidR="00B4021C">
        <w:rPr>
          <w:sz w:val="20"/>
          <w:szCs w:val="20"/>
        </w:rPr>
        <w:t>)</w:t>
      </w:r>
    </w:p>
    <w:p w14:paraId="6683C66C" w14:textId="13E819FD" w:rsidR="001B45DC" w:rsidRPr="00995F1B" w:rsidRDefault="00CB5B2E" w:rsidP="0079119B">
      <w:pPr>
        <w:pStyle w:val="ListParagraph"/>
        <w:numPr>
          <w:ilvl w:val="0"/>
          <w:numId w:val="11"/>
        </w:numPr>
        <w:rPr>
          <w:rFonts w:asciiTheme="majorHAnsi" w:hAnsiTheme="majorHAnsi" w:cstheme="majorHAnsi"/>
        </w:rPr>
      </w:pPr>
      <w:r w:rsidRPr="0079119B">
        <w:rPr>
          <w:rFonts w:asciiTheme="majorHAnsi" w:hAnsiTheme="majorHAnsi" w:cstheme="majorHAnsi"/>
        </w:rPr>
        <w:t xml:space="preserve">Information </w:t>
      </w:r>
      <w:r w:rsidR="008A7471" w:rsidRPr="0079119B">
        <w:rPr>
          <w:rFonts w:asciiTheme="majorHAnsi" w:hAnsiTheme="majorHAnsi" w:cstheme="majorHAnsi"/>
        </w:rPr>
        <w:t>outlining the player</w:t>
      </w:r>
      <w:r w:rsidRPr="0079119B">
        <w:rPr>
          <w:rFonts w:asciiTheme="majorHAnsi" w:hAnsiTheme="majorHAnsi" w:cstheme="majorHAnsi"/>
        </w:rPr>
        <w:t xml:space="preserve"> welfare check process is</w:t>
      </w:r>
      <w:r w:rsidR="00C84F1E" w:rsidRPr="0079119B">
        <w:rPr>
          <w:rFonts w:asciiTheme="majorHAnsi" w:hAnsiTheme="majorHAnsi" w:cstheme="majorHAnsi"/>
        </w:rPr>
        <w:t xml:space="preserve"> available to staff</w:t>
      </w:r>
      <w:r w:rsidRPr="0079119B">
        <w:rPr>
          <w:rFonts w:asciiTheme="majorHAnsi" w:hAnsiTheme="majorHAnsi" w:cstheme="majorHAnsi"/>
        </w:rPr>
        <w:t xml:space="preserve"> </w:t>
      </w:r>
      <w:r w:rsidR="00995F1B">
        <w:rPr>
          <w:rFonts w:asciiTheme="majorHAnsi" w:hAnsiTheme="majorHAnsi" w:cstheme="majorHAnsi"/>
        </w:rPr>
        <w:t>in the Change Room (Gaming Area) – see Player Welfare Check Process</w:t>
      </w:r>
    </w:p>
    <w:p w14:paraId="7C0A6314" w14:textId="2E03D2C9" w:rsidR="00906A3D" w:rsidRPr="00B4021C" w:rsidRDefault="001341B9" w:rsidP="0079119B">
      <w:pPr>
        <w:pStyle w:val="Heading1"/>
        <w:rPr>
          <w:sz w:val="20"/>
          <w:szCs w:val="20"/>
        </w:rPr>
      </w:pPr>
      <w:r w:rsidRPr="0079119B">
        <w:t>Counselling and Support Services</w:t>
      </w:r>
      <w:r w:rsidR="00B4021C">
        <w:rPr>
          <w:sz w:val="20"/>
          <w:szCs w:val="20"/>
        </w:rPr>
        <w:t xml:space="preserve"> (Section</w:t>
      </w:r>
      <w:r w:rsidR="00EB3D66">
        <w:rPr>
          <w:sz w:val="20"/>
          <w:szCs w:val="20"/>
        </w:rPr>
        <w:t xml:space="preserve"> </w:t>
      </w:r>
      <w:r w:rsidR="00B4021C">
        <w:rPr>
          <w:sz w:val="20"/>
          <w:szCs w:val="20"/>
        </w:rPr>
        <w:t>38</w:t>
      </w:r>
      <w:r w:rsidR="009A1CCF">
        <w:rPr>
          <w:sz w:val="20"/>
          <w:szCs w:val="20"/>
        </w:rPr>
        <w:t xml:space="preserve"> of the </w:t>
      </w:r>
      <w:r w:rsidR="00A024C9">
        <w:rPr>
          <w:sz w:val="20"/>
          <w:szCs w:val="20"/>
        </w:rPr>
        <w:t>Code</w:t>
      </w:r>
      <w:r w:rsidR="009A1CCF">
        <w:rPr>
          <w:sz w:val="20"/>
          <w:szCs w:val="20"/>
        </w:rPr>
        <w:t>)</w:t>
      </w:r>
    </w:p>
    <w:p w14:paraId="15646C3F" w14:textId="628E87E9" w:rsidR="00753137" w:rsidRPr="00995F1B" w:rsidRDefault="001341B9" w:rsidP="00E911CC">
      <w:pPr>
        <w:pStyle w:val="ListParagraph"/>
        <w:numPr>
          <w:ilvl w:val="0"/>
          <w:numId w:val="11"/>
        </w:numPr>
        <w:rPr>
          <w:rFonts w:asciiTheme="majorHAnsi" w:hAnsiTheme="majorHAnsi" w:cstheme="majorHAnsi"/>
        </w:rPr>
      </w:pPr>
      <w:r w:rsidRPr="00D176EC">
        <w:rPr>
          <w:rFonts w:asciiTheme="majorHAnsi" w:hAnsiTheme="majorHAnsi" w:cstheme="majorHAnsi"/>
        </w:rPr>
        <w:t xml:space="preserve">The club’s provider of counselling and support </w:t>
      </w:r>
      <w:r w:rsidRPr="00995F1B">
        <w:rPr>
          <w:rFonts w:asciiTheme="majorHAnsi" w:hAnsiTheme="majorHAnsi" w:cstheme="majorHAnsi"/>
        </w:rPr>
        <w:t xml:space="preserve">services is </w:t>
      </w:r>
      <w:r w:rsidR="00DC1DFE" w:rsidRPr="00995F1B">
        <w:rPr>
          <w:rFonts w:asciiTheme="majorHAnsi" w:hAnsiTheme="majorHAnsi" w:cstheme="majorHAnsi"/>
        </w:rPr>
        <w:t>ClubSAFE</w:t>
      </w:r>
      <w:r w:rsidR="00D83A93" w:rsidRPr="00995F1B">
        <w:rPr>
          <w:rFonts w:asciiTheme="majorHAnsi" w:hAnsiTheme="majorHAnsi" w:cstheme="majorHAnsi"/>
        </w:rPr>
        <w:t>.</w:t>
      </w:r>
    </w:p>
    <w:p w14:paraId="1B42A3D6" w14:textId="77777777" w:rsidR="00E911CC" w:rsidRPr="00995F1B" w:rsidRDefault="00E911CC" w:rsidP="00E911CC">
      <w:pPr>
        <w:pStyle w:val="ListParagraph"/>
        <w:ind w:left="360"/>
        <w:rPr>
          <w:rFonts w:asciiTheme="majorHAnsi" w:hAnsiTheme="majorHAnsi" w:cstheme="majorHAnsi"/>
        </w:rPr>
      </w:pPr>
    </w:p>
    <w:p w14:paraId="01FF619A" w14:textId="643B17C7" w:rsidR="00533DF1" w:rsidRPr="00995F1B" w:rsidRDefault="00BB02A0" w:rsidP="009A1CCF">
      <w:pPr>
        <w:pStyle w:val="ListParagraph"/>
        <w:numPr>
          <w:ilvl w:val="0"/>
          <w:numId w:val="11"/>
        </w:numPr>
        <w:rPr>
          <w:rFonts w:asciiTheme="majorHAnsi" w:hAnsiTheme="majorHAnsi" w:cstheme="majorHAnsi"/>
        </w:rPr>
      </w:pPr>
      <w:r w:rsidRPr="00995F1B">
        <w:rPr>
          <w:rFonts w:asciiTheme="majorHAnsi" w:hAnsiTheme="majorHAnsi" w:cstheme="majorHAnsi"/>
        </w:rPr>
        <w:t xml:space="preserve">Counselling service information is made available to players via </w:t>
      </w:r>
      <w:r w:rsidR="00D83A93" w:rsidRPr="00995F1B">
        <w:rPr>
          <w:rFonts w:asciiTheme="majorHAnsi" w:hAnsiTheme="majorHAnsi" w:cstheme="majorHAnsi"/>
        </w:rPr>
        <w:t xml:space="preserve">Poster and signs </w:t>
      </w:r>
      <w:r w:rsidR="00995F1B" w:rsidRPr="00995F1B">
        <w:rPr>
          <w:rFonts w:asciiTheme="majorHAnsi" w:hAnsiTheme="majorHAnsi" w:cstheme="majorHAnsi"/>
        </w:rPr>
        <w:t>within</w:t>
      </w:r>
      <w:r w:rsidR="00753137" w:rsidRPr="00995F1B">
        <w:rPr>
          <w:rFonts w:asciiTheme="majorHAnsi" w:hAnsiTheme="majorHAnsi" w:cstheme="majorHAnsi"/>
        </w:rPr>
        <w:t xml:space="preserve"> the gaming areas.</w:t>
      </w:r>
    </w:p>
    <w:p w14:paraId="4118B6AC" w14:textId="6CAC90DE" w:rsidR="00533DF1" w:rsidRPr="009A1CCF" w:rsidRDefault="00533DF1" w:rsidP="00533DF1">
      <w:pPr>
        <w:pStyle w:val="Heading1"/>
        <w:rPr>
          <w:sz w:val="20"/>
          <w:szCs w:val="20"/>
        </w:rPr>
      </w:pPr>
      <w:r>
        <w:t>Forums and Outreach Programs</w:t>
      </w:r>
      <w:r w:rsidR="009A1CCF">
        <w:t xml:space="preserve"> </w:t>
      </w:r>
      <w:r w:rsidR="009A1CCF">
        <w:rPr>
          <w:sz w:val="20"/>
          <w:szCs w:val="20"/>
        </w:rPr>
        <w:t>(Section</w:t>
      </w:r>
      <w:r w:rsidR="00FB4BBD">
        <w:rPr>
          <w:sz w:val="20"/>
          <w:szCs w:val="20"/>
        </w:rPr>
        <w:t>s</w:t>
      </w:r>
      <w:r w:rsidR="00EB3D66">
        <w:rPr>
          <w:sz w:val="20"/>
          <w:szCs w:val="20"/>
        </w:rPr>
        <w:t xml:space="preserve"> </w:t>
      </w:r>
      <w:r w:rsidR="009A1CCF">
        <w:rPr>
          <w:sz w:val="20"/>
          <w:szCs w:val="20"/>
        </w:rPr>
        <w:t>39-40</w:t>
      </w:r>
      <w:r w:rsidR="00EB3D66">
        <w:rPr>
          <w:sz w:val="20"/>
          <w:szCs w:val="20"/>
        </w:rPr>
        <w:t xml:space="preserve"> of the</w:t>
      </w:r>
      <w:r w:rsidR="009A1CCF">
        <w:rPr>
          <w:sz w:val="20"/>
          <w:szCs w:val="20"/>
        </w:rPr>
        <w:t xml:space="preserve"> </w:t>
      </w:r>
      <w:r w:rsidR="00A024C9">
        <w:rPr>
          <w:sz w:val="20"/>
          <w:szCs w:val="20"/>
        </w:rPr>
        <w:t>Code</w:t>
      </w:r>
      <w:r w:rsidR="009A1CCF">
        <w:rPr>
          <w:sz w:val="20"/>
          <w:szCs w:val="20"/>
        </w:rPr>
        <w:t>)</w:t>
      </w:r>
    </w:p>
    <w:p w14:paraId="2C7CC002" w14:textId="2A9D9FCC" w:rsidR="00533DF1" w:rsidRDefault="00533DF1" w:rsidP="00533DF1">
      <w:pPr>
        <w:pStyle w:val="ListParagraph"/>
        <w:numPr>
          <w:ilvl w:val="0"/>
          <w:numId w:val="11"/>
        </w:numPr>
        <w:rPr>
          <w:rFonts w:asciiTheme="majorHAnsi" w:hAnsiTheme="majorHAnsi" w:cstheme="majorHAnsi"/>
        </w:rPr>
      </w:pPr>
      <w:r w:rsidRPr="00995F1B">
        <w:rPr>
          <w:rFonts w:asciiTheme="majorHAnsi" w:hAnsiTheme="majorHAnsi" w:cstheme="majorHAnsi"/>
        </w:rPr>
        <w:t xml:space="preserve">The </w:t>
      </w:r>
      <w:r w:rsidR="00044234" w:rsidRPr="00995F1B">
        <w:rPr>
          <w:rFonts w:asciiTheme="majorHAnsi" w:hAnsiTheme="majorHAnsi" w:cstheme="majorHAnsi"/>
        </w:rPr>
        <w:t xml:space="preserve">club attended </w:t>
      </w:r>
      <w:r w:rsidR="0009760C" w:rsidRPr="00995F1B">
        <w:rPr>
          <w:rFonts w:asciiTheme="majorHAnsi" w:hAnsiTheme="majorHAnsi" w:cstheme="majorHAnsi"/>
        </w:rPr>
        <w:t xml:space="preserve">the </w:t>
      </w:r>
      <w:r w:rsidR="00044234" w:rsidRPr="00995F1B">
        <w:rPr>
          <w:rFonts w:asciiTheme="majorHAnsi" w:hAnsiTheme="majorHAnsi" w:cstheme="majorHAnsi"/>
        </w:rPr>
        <w:t xml:space="preserve">locally held club and counselling service provider </w:t>
      </w:r>
      <w:r w:rsidR="007570C4" w:rsidRPr="00995F1B">
        <w:rPr>
          <w:rFonts w:asciiTheme="majorHAnsi" w:hAnsiTheme="majorHAnsi" w:cstheme="majorHAnsi"/>
        </w:rPr>
        <w:t>forums</w:t>
      </w:r>
      <w:r w:rsidR="00995F1B" w:rsidRPr="00995F1B">
        <w:rPr>
          <w:rFonts w:asciiTheme="majorHAnsi" w:hAnsiTheme="majorHAnsi" w:cstheme="majorHAnsi"/>
        </w:rPr>
        <w:t>-</w:t>
      </w:r>
      <w:r w:rsidR="007570C4" w:rsidRPr="00995F1B">
        <w:rPr>
          <w:rFonts w:asciiTheme="majorHAnsi" w:hAnsiTheme="majorHAnsi" w:cstheme="majorHAnsi"/>
        </w:rPr>
        <w:t>noting if there’s none</w:t>
      </w:r>
      <w:r w:rsidR="00995F1B" w:rsidRPr="00995F1B">
        <w:rPr>
          <w:rFonts w:asciiTheme="majorHAnsi" w:hAnsiTheme="majorHAnsi" w:cstheme="majorHAnsi"/>
        </w:rPr>
        <w:t xml:space="preserve"> specific</w:t>
      </w:r>
      <w:r w:rsidR="007570C4" w:rsidRPr="00995F1B">
        <w:rPr>
          <w:rFonts w:asciiTheme="majorHAnsi" w:hAnsiTheme="majorHAnsi" w:cstheme="majorHAnsi"/>
        </w:rPr>
        <w:t xml:space="preserve"> in the local area there is nothing to attend</w:t>
      </w:r>
      <w:r w:rsidR="00995F1B" w:rsidRPr="00995F1B">
        <w:rPr>
          <w:rFonts w:asciiTheme="majorHAnsi" w:hAnsiTheme="majorHAnsi" w:cstheme="majorHAnsi"/>
        </w:rPr>
        <w:t xml:space="preserve">, but Board Members &amp; Management Staff do attend regular CEI Seminars Reginal meetings </w:t>
      </w:r>
    </w:p>
    <w:p w14:paraId="25255886" w14:textId="77777777" w:rsidR="00924186" w:rsidRPr="00995F1B" w:rsidRDefault="00924186" w:rsidP="00924186">
      <w:pPr>
        <w:pStyle w:val="ListParagraph"/>
        <w:ind w:left="360"/>
        <w:rPr>
          <w:rFonts w:asciiTheme="majorHAnsi" w:hAnsiTheme="majorHAnsi" w:cstheme="majorHAnsi"/>
        </w:rPr>
      </w:pPr>
    </w:p>
    <w:p w14:paraId="06646663" w14:textId="7237B671" w:rsidR="00044234" w:rsidRPr="00995F1B" w:rsidRDefault="00044234" w:rsidP="00533DF1">
      <w:pPr>
        <w:pStyle w:val="ListParagraph"/>
        <w:numPr>
          <w:ilvl w:val="0"/>
          <w:numId w:val="11"/>
        </w:numPr>
        <w:rPr>
          <w:rFonts w:asciiTheme="majorHAnsi" w:hAnsiTheme="majorHAnsi" w:cstheme="majorHAnsi"/>
        </w:rPr>
      </w:pPr>
      <w:r w:rsidRPr="00995F1B">
        <w:rPr>
          <w:rFonts w:asciiTheme="majorHAnsi" w:hAnsiTheme="majorHAnsi" w:cstheme="majorHAnsi"/>
        </w:rPr>
        <w:t xml:space="preserve">The club allows outreach activities to occur with GambleAware counsellors </w:t>
      </w:r>
      <w:r w:rsidR="00995F1B" w:rsidRPr="00995F1B">
        <w:rPr>
          <w:rFonts w:asciiTheme="majorHAnsi" w:hAnsiTheme="majorHAnsi" w:cstheme="majorHAnsi"/>
        </w:rPr>
        <w:t xml:space="preserve">as practicable. </w:t>
      </w:r>
    </w:p>
    <w:p w14:paraId="0B969ABA" w14:textId="1042FE3A" w:rsidR="00A67422" w:rsidRPr="00995F1B" w:rsidRDefault="00A67422" w:rsidP="00D176EC">
      <w:pPr>
        <w:pStyle w:val="Heading1"/>
        <w:rPr>
          <w:sz w:val="20"/>
          <w:szCs w:val="20"/>
        </w:rPr>
      </w:pPr>
      <w:r w:rsidRPr="00995F1B">
        <w:t>Exclusions</w:t>
      </w:r>
      <w:r w:rsidR="009A1CCF" w:rsidRPr="00995F1B">
        <w:t xml:space="preserve"> </w:t>
      </w:r>
      <w:r w:rsidR="009A1CCF" w:rsidRPr="00995F1B">
        <w:rPr>
          <w:sz w:val="20"/>
          <w:szCs w:val="20"/>
        </w:rPr>
        <w:t>(Section</w:t>
      </w:r>
      <w:r w:rsidR="00EB3D66" w:rsidRPr="00995F1B">
        <w:rPr>
          <w:sz w:val="20"/>
          <w:szCs w:val="20"/>
        </w:rPr>
        <w:t xml:space="preserve">s </w:t>
      </w:r>
      <w:r w:rsidR="009A1CCF" w:rsidRPr="00995F1B">
        <w:rPr>
          <w:sz w:val="20"/>
          <w:szCs w:val="20"/>
        </w:rPr>
        <w:t>41</w:t>
      </w:r>
      <w:r w:rsidR="00CE52BC" w:rsidRPr="00995F1B">
        <w:rPr>
          <w:sz w:val="20"/>
          <w:szCs w:val="20"/>
        </w:rPr>
        <w:t>-50</w:t>
      </w:r>
      <w:r w:rsidR="0039362A" w:rsidRPr="00995F1B">
        <w:rPr>
          <w:sz w:val="20"/>
          <w:szCs w:val="20"/>
        </w:rPr>
        <w:t xml:space="preserve"> and 53</w:t>
      </w:r>
      <w:r w:rsidR="00CE52BC" w:rsidRPr="00995F1B">
        <w:rPr>
          <w:sz w:val="20"/>
          <w:szCs w:val="20"/>
        </w:rPr>
        <w:t xml:space="preserve"> </w:t>
      </w:r>
      <w:r w:rsidR="00EB3D66" w:rsidRPr="00995F1B">
        <w:rPr>
          <w:sz w:val="20"/>
          <w:szCs w:val="20"/>
        </w:rPr>
        <w:t xml:space="preserve">of the </w:t>
      </w:r>
      <w:r w:rsidR="00A024C9" w:rsidRPr="00995F1B">
        <w:rPr>
          <w:sz w:val="20"/>
          <w:szCs w:val="20"/>
        </w:rPr>
        <w:t>Code</w:t>
      </w:r>
      <w:r w:rsidR="00CE52BC" w:rsidRPr="00995F1B">
        <w:rPr>
          <w:sz w:val="20"/>
          <w:szCs w:val="20"/>
        </w:rPr>
        <w:t>)</w:t>
      </w:r>
    </w:p>
    <w:p w14:paraId="20C312C7" w14:textId="133D7764" w:rsidR="00A67422" w:rsidRPr="00995F1B" w:rsidRDefault="000B7AD6" w:rsidP="00D176EC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995F1B">
        <w:rPr>
          <w:rFonts w:asciiTheme="majorHAnsi" w:hAnsiTheme="majorHAnsi" w:cstheme="majorHAnsi"/>
        </w:rPr>
        <w:t>The club</w:t>
      </w:r>
      <w:r w:rsidR="00D176EC" w:rsidRPr="00995F1B">
        <w:rPr>
          <w:rFonts w:asciiTheme="majorHAnsi" w:hAnsiTheme="majorHAnsi" w:cstheme="majorHAnsi"/>
        </w:rPr>
        <w:t>’s</w:t>
      </w:r>
      <w:r w:rsidRPr="00995F1B">
        <w:rPr>
          <w:rFonts w:asciiTheme="majorHAnsi" w:hAnsiTheme="majorHAnsi" w:cstheme="majorHAnsi"/>
        </w:rPr>
        <w:t xml:space="preserve"> provider of a multi-venue exclusion scheme is ClubSAFE</w:t>
      </w:r>
      <w:r w:rsidR="00BB1874" w:rsidRPr="00995F1B">
        <w:rPr>
          <w:rFonts w:asciiTheme="majorHAnsi" w:hAnsiTheme="majorHAnsi" w:cstheme="majorHAnsi"/>
        </w:rPr>
        <w:t>.</w:t>
      </w:r>
    </w:p>
    <w:p w14:paraId="45D4FC92" w14:textId="77777777" w:rsidR="00D176EC" w:rsidRPr="00995F1B" w:rsidRDefault="00D176EC" w:rsidP="00D176EC">
      <w:pPr>
        <w:pStyle w:val="ListParagraph"/>
        <w:ind w:left="360"/>
        <w:rPr>
          <w:rFonts w:asciiTheme="majorHAnsi" w:hAnsiTheme="majorHAnsi" w:cstheme="majorHAnsi"/>
        </w:rPr>
      </w:pPr>
    </w:p>
    <w:p w14:paraId="424FFCD5" w14:textId="32FCFB8D" w:rsidR="00D34BF4" w:rsidRPr="00CE52BC" w:rsidRDefault="00176116" w:rsidP="00CE52BC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995F1B">
        <w:rPr>
          <w:rFonts w:asciiTheme="majorHAnsi" w:hAnsiTheme="majorHAnsi" w:cstheme="majorHAnsi"/>
        </w:rPr>
        <w:t xml:space="preserve">Information on exclusions </w:t>
      </w:r>
      <w:r w:rsidR="0042576E" w:rsidRPr="00995F1B">
        <w:rPr>
          <w:rFonts w:asciiTheme="majorHAnsi" w:hAnsiTheme="majorHAnsi" w:cstheme="majorHAnsi"/>
        </w:rPr>
        <w:t>(</w:t>
      </w:r>
      <w:r w:rsidRPr="00995F1B">
        <w:rPr>
          <w:rFonts w:asciiTheme="majorHAnsi" w:hAnsiTheme="majorHAnsi" w:cstheme="majorHAnsi"/>
          <w:u w:val="single"/>
        </w:rPr>
        <w:t>including</w:t>
      </w:r>
      <w:r w:rsidRPr="00995F1B">
        <w:rPr>
          <w:rFonts w:asciiTheme="majorHAnsi" w:hAnsiTheme="majorHAnsi" w:cstheme="majorHAnsi"/>
        </w:rPr>
        <w:t xml:space="preserve"> family-initiated exclusions</w:t>
      </w:r>
      <w:r w:rsidR="0042576E" w:rsidRPr="00995F1B">
        <w:rPr>
          <w:rFonts w:asciiTheme="majorHAnsi" w:hAnsiTheme="majorHAnsi" w:cstheme="majorHAnsi"/>
        </w:rPr>
        <w:t>)</w:t>
      </w:r>
      <w:r w:rsidRPr="00995F1B">
        <w:rPr>
          <w:rFonts w:asciiTheme="majorHAnsi" w:hAnsiTheme="majorHAnsi" w:cstheme="majorHAnsi"/>
        </w:rPr>
        <w:t xml:space="preserve"> is provided to patrons via </w:t>
      </w:r>
      <w:r w:rsidR="00AF43F2" w:rsidRPr="00995F1B">
        <w:rPr>
          <w:rFonts w:asciiTheme="majorHAnsi" w:hAnsiTheme="majorHAnsi" w:cstheme="majorHAnsi"/>
        </w:rPr>
        <w:t>brochures, posters and contact cards</w:t>
      </w:r>
      <w:r w:rsidR="00044234" w:rsidRPr="00995F1B">
        <w:rPr>
          <w:rFonts w:asciiTheme="majorHAnsi" w:hAnsiTheme="majorHAnsi" w:cstheme="majorHAnsi"/>
        </w:rPr>
        <w:t xml:space="preserve"> from ClubSAFE</w:t>
      </w:r>
      <w:r w:rsidR="00AF43F2" w:rsidRPr="00995F1B">
        <w:rPr>
          <w:rFonts w:asciiTheme="majorHAnsi" w:hAnsiTheme="majorHAnsi" w:cstheme="majorHAnsi"/>
        </w:rPr>
        <w:t xml:space="preserve"> in the gaming area.</w:t>
      </w:r>
      <w:r w:rsidR="00CE52BC">
        <w:rPr>
          <w:rFonts w:asciiTheme="majorHAnsi" w:hAnsiTheme="majorHAnsi" w:cstheme="majorHAnsi"/>
        </w:rPr>
        <w:br/>
      </w:r>
    </w:p>
    <w:p w14:paraId="2B62ABF1" w14:textId="7DAD9E56" w:rsidR="00B21F23" w:rsidRPr="00924186" w:rsidRDefault="00D34BF4" w:rsidP="00924186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924186">
        <w:rPr>
          <w:rFonts w:asciiTheme="majorHAnsi" w:hAnsiTheme="majorHAnsi" w:cstheme="majorBidi"/>
        </w:rPr>
        <w:t xml:space="preserve">The </w:t>
      </w:r>
      <w:r w:rsidR="004A0FD8" w:rsidRPr="00924186">
        <w:rPr>
          <w:rFonts w:asciiTheme="majorHAnsi" w:hAnsiTheme="majorHAnsi" w:cstheme="majorBidi"/>
        </w:rPr>
        <w:t xml:space="preserve">club’s policy for </w:t>
      </w:r>
      <w:r w:rsidR="00AC1A56" w:rsidRPr="00924186">
        <w:rPr>
          <w:rFonts w:asciiTheme="majorHAnsi" w:hAnsiTheme="majorHAnsi" w:cstheme="majorBidi"/>
        </w:rPr>
        <w:t>family-initiated and</w:t>
      </w:r>
      <w:r w:rsidRPr="00924186">
        <w:rPr>
          <w:rFonts w:asciiTheme="majorHAnsi" w:hAnsiTheme="majorHAnsi" w:cstheme="majorBidi"/>
        </w:rPr>
        <w:t xml:space="preserve"> club-initiated exclusion </w:t>
      </w:r>
      <w:r w:rsidR="00223637" w:rsidRPr="00924186">
        <w:rPr>
          <w:rFonts w:asciiTheme="majorHAnsi" w:hAnsiTheme="majorHAnsi" w:cstheme="majorBidi"/>
        </w:rPr>
        <w:t xml:space="preserve">is </w:t>
      </w:r>
      <w:r w:rsidR="004A0FD8" w:rsidRPr="00924186">
        <w:rPr>
          <w:rFonts w:asciiTheme="majorHAnsi" w:hAnsiTheme="majorHAnsi" w:cstheme="majorBidi"/>
        </w:rPr>
        <w:t>accessible</w:t>
      </w:r>
      <w:r w:rsidR="00223637" w:rsidRPr="00924186">
        <w:rPr>
          <w:rFonts w:asciiTheme="majorHAnsi" w:hAnsiTheme="majorHAnsi" w:cstheme="majorBidi"/>
        </w:rPr>
        <w:t xml:space="preserve"> </w:t>
      </w:r>
      <w:r w:rsidR="00924186" w:rsidRPr="00924186">
        <w:rPr>
          <w:rFonts w:asciiTheme="majorHAnsi" w:hAnsiTheme="majorHAnsi" w:cstheme="majorBidi"/>
        </w:rPr>
        <w:t xml:space="preserve">by contacting the </w:t>
      </w:r>
      <w:r w:rsidR="00924186">
        <w:rPr>
          <w:rFonts w:asciiTheme="majorHAnsi" w:hAnsiTheme="majorHAnsi" w:cstheme="majorBidi"/>
        </w:rPr>
        <w:t>Assistant Manager</w:t>
      </w:r>
    </w:p>
    <w:p w14:paraId="0673C015" w14:textId="77777777" w:rsidR="00924186" w:rsidRPr="00924186" w:rsidRDefault="00924186" w:rsidP="00924186">
      <w:pPr>
        <w:pStyle w:val="ListParagraph"/>
        <w:ind w:left="360"/>
        <w:rPr>
          <w:rFonts w:asciiTheme="majorHAnsi" w:hAnsiTheme="majorHAnsi" w:cstheme="majorHAnsi"/>
        </w:rPr>
      </w:pPr>
    </w:p>
    <w:p w14:paraId="3C79903B" w14:textId="0CC97286" w:rsidR="00CE52BC" w:rsidRPr="00995F1B" w:rsidRDefault="00B21F23" w:rsidP="00CE52BC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If a patron breaches or attempts to breach their exclusion, the club notifies their multi-venue </w:t>
      </w:r>
      <w:r w:rsidRPr="00924186">
        <w:rPr>
          <w:rFonts w:asciiTheme="majorHAnsi" w:hAnsiTheme="majorHAnsi" w:cstheme="majorHAnsi"/>
        </w:rPr>
        <w:t>scheme ClubSAFE</w:t>
      </w:r>
      <w:r>
        <w:rPr>
          <w:rFonts w:asciiTheme="majorHAnsi" w:hAnsiTheme="majorHAnsi" w:cstheme="majorHAnsi"/>
        </w:rPr>
        <w:t xml:space="preserve"> and documents it in the Gambling Incident Register.</w:t>
      </w:r>
    </w:p>
    <w:p w14:paraId="561F855C" w14:textId="2884E42F" w:rsidR="00D121FB" w:rsidRPr="00332D60" w:rsidRDefault="00D121FB" w:rsidP="0020110B">
      <w:pPr>
        <w:pStyle w:val="Heading1"/>
      </w:pPr>
      <w:r w:rsidRPr="00332D60">
        <w:t>Gambling Incident Register</w:t>
      </w:r>
      <w:r w:rsidR="0003122C" w:rsidRPr="00332D60">
        <w:t xml:space="preserve"> (GIR)</w:t>
      </w:r>
      <w:r w:rsidR="0039362A" w:rsidRPr="00332D60">
        <w:t xml:space="preserve"> </w:t>
      </w:r>
      <w:r w:rsidR="0039362A" w:rsidRPr="00332D60">
        <w:rPr>
          <w:sz w:val="20"/>
          <w:szCs w:val="20"/>
        </w:rPr>
        <w:t>(Section</w:t>
      </w:r>
      <w:r w:rsidR="00EB3D66" w:rsidRPr="00332D60">
        <w:rPr>
          <w:sz w:val="20"/>
          <w:szCs w:val="20"/>
        </w:rPr>
        <w:t xml:space="preserve">s </w:t>
      </w:r>
      <w:r w:rsidR="0039362A" w:rsidRPr="00332D60">
        <w:rPr>
          <w:sz w:val="20"/>
          <w:szCs w:val="20"/>
        </w:rPr>
        <w:t xml:space="preserve">57-60 </w:t>
      </w:r>
      <w:r w:rsidR="00EB3D66" w:rsidRPr="00332D60">
        <w:rPr>
          <w:sz w:val="20"/>
          <w:szCs w:val="20"/>
        </w:rPr>
        <w:t xml:space="preserve">of the </w:t>
      </w:r>
      <w:r w:rsidR="00A024C9" w:rsidRPr="00332D60">
        <w:rPr>
          <w:sz w:val="20"/>
          <w:szCs w:val="20"/>
        </w:rPr>
        <w:t>Code</w:t>
      </w:r>
      <w:r w:rsidR="0039362A" w:rsidRPr="00332D60">
        <w:rPr>
          <w:sz w:val="20"/>
          <w:szCs w:val="20"/>
        </w:rPr>
        <w:t>)</w:t>
      </w:r>
    </w:p>
    <w:p w14:paraId="14A28CD4" w14:textId="0DCB2288" w:rsidR="00332D60" w:rsidRPr="00332D60" w:rsidRDefault="002B66F8" w:rsidP="00332D60">
      <w:pPr>
        <w:pStyle w:val="ListParagraph"/>
        <w:numPr>
          <w:ilvl w:val="0"/>
          <w:numId w:val="13"/>
        </w:numPr>
        <w:ind w:left="360"/>
        <w:rPr>
          <w:rFonts w:asciiTheme="majorHAnsi" w:hAnsiTheme="majorHAnsi" w:cstheme="majorHAnsi"/>
        </w:rPr>
      </w:pPr>
      <w:r w:rsidRPr="00332D60">
        <w:rPr>
          <w:rFonts w:asciiTheme="majorHAnsi" w:hAnsiTheme="majorHAnsi" w:cstheme="majorHAnsi"/>
        </w:rPr>
        <w:t xml:space="preserve">The </w:t>
      </w:r>
      <w:r w:rsidR="0089482D" w:rsidRPr="00332D60">
        <w:rPr>
          <w:rFonts w:asciiTheme="majorHAnsi" w:hAnsiTheme="majorHAnsi" w:cstheme="majorHAnsi"/>
        </w:rPr>
        <w:t>Gambling Incident Register</w:t>
      </w:r>
      <w:r w:rsidR="00316AC0" w:rsidRPr="00332D60">
        <w:rPr>
          <w:rFonts w:asciiTheme="majorHAnsi" w:hAnsiTheme="majorHAnsi" w:cstheme="majorHAnsi"/>
        </w:rPr>
        <w:t xml:space="preserve"> (</w:t>
      </w:r>
      <w:r w:rsidR="001E23ED" w:rsidRPr="00332D60">
        <w:rPr>
          <w:rFonts w:asciiTheme="majorHAnsi" w:hAnsiTheme="majorHAnsi" w:cstheme="majorHAnsi"/>
        </w:rPr>
        <w:t>GIR)</w:t>
      </w:r>
      <w:r w:rsidR="0089482D" w:rsidRPr="00332D60">
        <w:rPr>
          <w:rFonts w:asciiTheme="majorHAnsi" w:hAnsiTheme="majorHAnsi" w:cstheme="majorHAnsi"/>
        </w:rPr>
        <w:t xml:space="preserve"> is kept online</w:t>
      </w:r>
      <w:r w:rsidR="00044234" w:rsidRPr="00332D60">
        <w:rPr>
          <w:rFonts w:asciiTheme="majorHAnsi" w:hAnsiTheme="majorHAnsi" w:cstheme="majorHAnsi"/>
        </w:rPr>
        <w:t xml:space="preserve"> in the Incident Register</w:t>
      </w:r>
      <w:r w:rsidR="00332D60" w:rsidRPr="00332D60">
        <w:rPr>
          <w:rFonts w:asciiTheme="majorHAnsi" w:hAnsiTheme="majorHAnsi" w:cstheme="majorHAnsi"/>
        </w:rPr>
        <w:t xml:space="preserve"> via CIRT Portal</w:t>
      </w:r>
    </w:p>
    <w:p w14:paraId="0A7A9D80" w14:textId="77777777" w:rsidR="00332D60" w:rsidRPr="00332D60" w:rsidRDefault="00332D60" w:rsidP="00332D60">
      <w:pPr>
        <w:pStyle w:val="ListParagraph"/>
        <w:ind w:left="360"/>
        <w:rPr>
          <w:rFonts w:asciiTheme="majorHAnsi" w:hAnsiTheme="majorHAnsi" w:cstheme="majorHAnsi"/>
        </w:rPr>
      </w:pPr>
    </w:p>
    <w:p w14:paraId="77E47740" w14:textId="000E9A5B" w:rsidR="001E23ED" w:rsidRDefault="00B0606B" w:rsidP="0020110B">
      <w:pPr>
        <w:pStyle w:val="ListParagraph"/>
        <w:numPr>
          <w:ilvl w:val="0"/>
          <w:numId w:val="13"/>
        </w:numPr>
        <w:ind w:left="360"/>
        <w:rPr>
          <w:rFonts w:asciiTheme="majorHAnsi" w:hAnsiTheme="majorHAnsi" w:cstheme="majorHAnsi"/>
        </w:rPr>
      </w:pPr>
      <w:r w:rsidRPr="00332D60">
        <w:rPr>
          <w:rFonts w:asciiTheme="majorHAnsi" w:hAnsiTheme="majorHAnsi" w:cstheme="majorHAnsi"/>
        </w:rPr>
        <w:t xml:space="preserve">The RGO </w:t>
      </w:r>
      <w:r w:rsidR="000C3987" w:rsidRPr="00332D60">
        <w:rPr>
          <w:rFonts w:asciiTheme="majorHAnsi" w:hAnsiTheme="majorHAnsi" w:cstheme="majorHAnsi"/>
        </w:rPr>
        <w:t xml:space="preserve">reviews the </w:t>
      </w:r>
      <w:r w:rsidR="001E23ED" w:rsidRPr="00332D60">
        <w:rPr>
          <w:rFonts w:asciiTheme="majorHAnsi" w:hAnsiTheme="majorHAnsi" w:cstheme="majorHAnsi"/>
        </w:rPr>
        <w:t>GIR weekly</w:t>
      </w:r>
      <w:r w:rsidR="00F871D0" w:rsidRPr="00332D60">
        <w:rPr>
          <w:rFonts w:asciiTheme="majorHAnsi" w:hAnsiTheme="majorHAnsi" w:cstheme="majorHAnsi"/>
        </w:rPr>
        <w:t>.</w:t>
      </w:r>
      <w:r w:rsidR="001E23ED" w:rsidRPr="00332D60">
        <w:rPr>
          <w:rFonts w:asciiTheme="majorHAnsi" w:hAnsiTheme="majorHAnsi" w:cstheme="majorHAnsi"/>
        </w:rPr>
        <w:t xml:space="preserve"> </w:t>
      </w:r>
      <w:r w:rsidR="00F871D0" w:rsidRPr="00332D60">
        <w:rPr>
          <w:rFonts w:asciiTheme="majorHAnsi" w:hAnsiTheme="majorHAnsi" w:cstheme="majorHAnsi"/>
        </w:rPr>
        <w:t xml:space="preserve">Results </w:t>
      </w:r>
      <w:r w:rsidR="00173725" w:rsidRPr="00332D60">
        <w:rPr>
          <w:rFonts w:asciiTheme="majorHAnsi" w:hAnsiTheme="majorHAnsi" w:cstheme="majorHAnsi"/>
        </w:rPr>
        <w:t>of</w:t>
      </w:r>
      <w:r w:rsidR="00F871D0" w:rsidRPr="00332D60">
        <w:rPr>
          <w:rFonts w:asciiTheme="majorHAnsi" w:hAnsiTheme="majorHAnsi" w:cstheme="majorHAnsi"/>
        </w:rPr>
        <w:t xml:space="preserve"> the GIR review are </w:t>
      </w:r>
      <w:r w:rsidR="005E0BDA" w:rsidRPr="00332D60">
        <w:rPr>
          <w:rFonts w:asciiTheme="majorHAnsi" w:hAnsiTheme="majorHAnsi" w:cstheme="majorHAnsi"/>
        </w:rPr>
        <w:t>reported</w:t>
      </w:r>
      <w:r w:rsidR="00AE13F9" w:rsidRPr="00332D60">
        <w:rPr>
          <w:rFonts w:asciiTheme="majorHAnsi" w:hAnsiTheme="majorHAnsi" w:cstheme="majorHAnsi"/>
        </w:rPr>
        <w:t xml:space="preserve"> at </w:t>
      </w:r>
      <w:r w:rsidR="00D83A93" w:rsidRPr="00332D60">
        <w:rPr>
          <w:rFonts w:asciiTheme="majorHAnsi" w:hAnsiTheme="majorHAnsi" w:cstheme="majorHAnsi"/>
        </w:rPr>
        <w:t>monthly</w:t>
      </w:r>
      <w:r w:rsidR="00790261" w:rsidRPr="00332D60">
        <w:rPr>
          <w:rFonts w:asciiTheme="majorHAnsi" w:hAnsiTheme="majorHAnsi" w:cstheme="majorHAnsi"/>
        </w:rPr>
        <w:t xml:space="preserve"> Board meetings. </w:t>
      </w:r>
    </w:p>
    <w:p w14:paraId="03D45DD3" w14:textId="77777777" w:rsidR="00332D60" w:rsidRPr="00924186" w:rsidRDefault="00332D60" w:rsidP="00924186">
      <w:pPr>
        <w:rPr>
          <w:rFonts w:asciiTheme="majorHAnsi" w:hAnsiTheme="majorHAnsi" w:cstheme="majorHAnsi"/>
        </w:rPr>
      </w:pPr>
    </w:p>
    <w:p w14:paraId="195F3E7B" w14:textId="55FC5BCD" w:rsidR="00DA4F6F" w:rsidRDefault="00075325" w:rsidP="0039362A">
      <w:pPr>
        <w:pStyle w:val="Heading1"/>
        <w:rPr>
          <w:sz w:val="20"/>
          <w:szCs w:val="20"/>
        </w:rPr>
      </w:pPr>
      <w:r w:rsidRPr="009061F6">
        <w:t>Access to Money</w:t>
      </w:r>
      <w:r w:rsidR="0039362A">
        <w:t xml:space="preserve"> </w:t>
      </w:r>
      <w:r w:rsidR="0039362A">
        <w:rPr>
          <w:sz w:val="20"/>
          <w:szCs w:val="20"/>
        </w:rPr>
        <w:t>(Section</w:t>
      </w:r>
      <w:r w:rsidR="00EB3D66">
        <w:rPr>
          <w:sz w:val="20"/>
          <w:szCs w:val="20"/>
        </w:rPr>
        <w:t xml:space="preserve">s </w:t>
      </w:r>
      <w:r w:rsidR="00A70B18">
        <w:rPr>
          <w:sz w:val="20"/>
          <w:szCs w:val="20"/>
        </w:rPr>
        <w:t>61-</w:t>
      </w:r>
      <w:r w:rsidR="0039362A">
        <w:rPr>
          <w:sz w:val="20"/>
          <w:szCs w:val="20"/>
        </w:rPr>
        <w:t xml:space="preserve">62 </w:t>
      </w:r>
      <w:r w:rsidR="00EB3D66">
        <w:rPr>
          <w:sz w:val="20"/>
          <w:szCs w:val="20"/>
        </w:rPr>
        <w:t xml:space="preserve">of the </w:t>
      </w:r>
      <w:r w:rsidR="00A024C9">
        <w:rPr>
          <w:sz w:val="20"/>
          <w:szCs w:val="20"/>
        </w:rPr>
        <w:t>Code</w:t>
      </w:r>
      <w:r w:rsidR="0039362A">
        <w:rPr>
          <w:sz w:val="20"/>
          <w:szCs w:val="20"/>
        </w:rPr>
        <w:t>)</w:t>
      </w:r>
    </w:p>
    <w:p w14:paraId="4E154494" w14:textId="16F9DD15" w:rsidR="00A70B18" w:rsidRPr="00A70B18" w:rsidRDefault="00A70B18" w:rsidP="00A70B18">
      <w:pPr>
        <w:pStyle w:val="ListParagraph"/>
        <w:numPr>
          <w:ilvl w:val="0"/>
          <w:numId w:val="14"/>
        </w:numPr>
        <w:ind w:left="360"/>
        <w:rPr>
          <w:rFonts w:asciiTheme="majorHAnsi" w:hAnsiTheme="majorHAnsi" w:cstheme="majorHAnsi"/>
        </w:rPr>
      </w:pPr>
      <w:r w:rsidRPr="00A70B18">
        <w:rPr>
          <w:rFonts w:asciiTheme="majorHAnsi" w:hAnsiTheme="majorHAnsi" w:cstheme="majorHAnsi"/>
        </w:rPr>
        <w:t xml:space="preserve">All staff are informed of the prohibition to provide credit for gambling </w:t>
      </w:r>
      <w:r w:rsidR="00332D60">
        <w:rPr>
          <w:rFonts w:asciiTheme="majorHAnsi" w:hAnsiTheme="majorHAnsi" w:cstheme="majorHAnsi"/>
        </w:rPr>
        <w:t>via Staff Handbook.</w:t>
      </w:r>
    </w:p>
    <w:p w14:paraId="536B07F6" w14:textId="6487563E" w:rsidR="00DA4F6F" w:rsidRPr="00332D60" w:rsidRDefault="00DA4F6F" w:rsidP="009061F6">
      <w:pPr>
        <w:pStyle w:val="ListParagraph"/>
        <w:numPr>
          <w:ilvl w:val="0"/>
          <w:numId w:val="14"/>
        </w:numPr>
        <w:ind w:left="360"/>
        <w:rPr>
          <w:rFonts w:asciiTheme="majorHAnsi" w:hAnsiTheme="majorHAnsi" w:cstheme="majorHAnsi"/>
        </w:rPr>
      </w:pPr>
      <w:r w:rsidRPr="009061F6">
        <w:rPr>
          <w:rFonts w:asciiTheme="majorHAnsi" w:hAnsiTheme="majorHAnsi" w:cstheme="majorHAnsi"/>
        </w:rPr>
        <w:t xml:space="preserve">The following </w:t>
      </w:r>
      <w:r w:rsidRPr="00332D60">
        <w:rPr>
          <w:rFonts w:asciiTheme="majorHAnsi" w:hAnsiTheme="majorHAnsi" w:cstheme="majorHAnsi"/>
        </w:rPr>
        <w:t xml:space="preserve">measures have been taken to ensure the ATM is located outside the gaming area and </w:t>
      </w:r>
      <w:r w:rsidR="00D34667" w:rsidRPr="00332D60">
        <w:rPr>
          <w:rFonts w:asciiTheme="majorHAnsi" w:hAnsiTheme="majorHAnsi" w:cstheme="majorHAnsi"/>
        </w:rPr>
        <w:t>visibility</w:t>
      </w:r>
      <w:r w:rsidRPr="00332D60">
        <w:rPr>
          <w:rFonts w:asciiTheme="majorHAnsi" w:hAnsiTheme="majorHAnsi" w:cstheme="majorHAnsi"/>
        </w:rPr>
        <w:t xml:space="preserve"> </w:t>
      </w:r>
      <w:r w:rsidRPr="00332D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>from gaming machines</w:t>
      </w:r>
      <w:r w:rsidR="00D34667" w:rsidRPr="00332D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 xml:space="preserve"> is minimised</w:t>
      </w:r>
      <w:r w:rsidR="00A91EE5" w:rsidRPr="00332D60">
        <w:rPr>
          <w:rFonts w:asciiTheme="majorHAnsi" w:hAnsiTheme="majorHAnsi" w:cstheme="majorHAnsi"/>
        </w:rPr>
        <w:t xml:space="preserve">:  located </w:t>
      </w:r>
      <w:r w:rsidR="00332D60" w:rsidRPr="00332D60">
        <w:rPr>
          <w:rFonts w:asciiTheme="majorHAnsi" w:hAnsiTheme="majorHAnsi" w:cstheme="majorHAnsi"/>
        </w:rPr>
        <w:t xml:space="preserve">approx. </w:t>
      </w:r>
      <w:r w:rsidR="00A91EE5" w:rsidRPr="00332D60">
        <w:rPr>
          <w:rFonts w:asciiTheme="majorHAnsi" w:hAnsiTheme="majorHAnsi" w:cstheme="majorHAnsi"/>
        </w:rPr>
        <w:t xml:space="preserve">15m away from gaming area </w:t>
      </w:r>
      <w:r w:rsidR="00332D60" w:rsidRPr="00332D60">
        <w:rPr>
          <w:rFonts w:asciiTheme="majorHAnsi" w:hAnsiTheme="majorHAnsi" w:cstheme="majorHAnsi"/>
        </w:rPr>
        <w:t>and</w:t>
      </w:r>
      <w:r w:rsidR="00A91EE5" w:rsidRPr="00332D60">
        <w:rPr>
          <w:rFonts w:asciiTheme="majorHAnsi" w:hAnsiTheme="majorHAnsi" w:cstheme="majorHAnsi"/>
        </w:rPr>
        <w:t xml:space="preserve"> is screened from view etc.]</w:t>
      </w:r>
      <w:r w:rsidR="000A1B0F" w:rsidRPr="00332D60">
        <w:rPr>
          <w:rFonts w:asciiTheme="majorHAnsi" w:hAnsiTheme="majorHAnsi" w:cstheme="majorHAnsi"/>
        </w:rPr>
        <w:t>.</w:t>
      </w:r>
    </w:p>
    <w:p w14:paraId="0FAC7234" w14:textId="2A6761BE" w:rsidR="00A91EE5" w:rsidRPr="00332D60" w:rsidRDefault="00D52183" w:rsidP="009061F6">
      <w:pPr>
        <w:pStyle w:val="Heading1"/>
      </w:pPr>
      <w:r w:rsidRPr="00332D60">
        <w:lastRenderedPageBreak/>
        <w:t>Player Information</w:t>
      </w:r>
      <w:r w:rsidR="006B7BE2" w:rsidRPr="00332D60">
        <w:t xml:space="preserve"> </w:t>
      </w:r>
      <w:r w:rsidR="006B7BE2" w:rsidRPr="00332D60">
        <w:rPr>
          <w:sz w:val="20"/>
          <w:szCs w:val="20"/>
        </w:rPr>
        <w:t>(Section</w:t>
      </w:r>
      <w:r w:rsidR="00EB3D66" w:rsidRPr="00332D60">
        <w:rPr>
          <w:sz w:val="20"/>
          <w:szCs w:val="20"/>
        </w:rPr>
        <w:t xml:space="preserve">s </w:t>
      </w:r>
      <w:r w:rsidR="006B7BE2" w:rsidRPr="00332D60">
        <w:rPr>
          <w:sz w:val="20"/>
          <w:szCs w:val="20"/>
        </w:rPr>
        <w:t>6</w:t>
      </w:r>
      <w:r w:rsidR="00A70B18" w:rsidRPr="00332D60">
        <w:rPr>
          <w:sz w:val="20"/>
          <w:szCs w:val="20"/>
        </w:rPr>
        <w:t>3-64</w:t>
      </w:r>
      <w:r w:rsidR="006B7BE2" w:rsidRPr="00332D60">
        <w:rPr>
          <w:sz w:val="20"/>
          <w:szCs w:val="20"/>
        </w:rPr>
        <w:t xml:space="preserve"> </w:t>
      </w:r>
      <w:r w:rsidR="00EB3D66" w:rsidRPr="00332D60">
        <w:rPr>
          <w:sz w:val="20"/>
          <w:szCs w:val="20"/>
        </w:rPr>
        <w:t xml:space="preserve">of the </w:t>
      </w:r>
      <w:r w:rsidR="00A024C9" w:rsidRPr="00332D60">
        <w:rPr>
          <w:sz w:val="20"/>
          <w:szCs w:val="20"/>
        </w:rPr>
        <w:t>Code</w:t>
      </w:r>
      <w:r w:rsidR="006B7BE2" w:rsidRPr="00332D60">
        <w:rPr>
          <w:sz w:val="20"/>
          <w:szCs w:val="20"/>
        </w:rPr>
        <w:t>)</w:t>
      </w:r>
    </w:p>
    <w:p w14:paraId="7C1BD72A" w14:textId="1FCA613F" w:rsidR="00A96002" w:rsidRPr="00332D60" w:rsidRDefault="008C3132" w:rsidP="009061F6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332D60">
        <w:rPr>
          <w:rFonts w:asciiTheme="majorHAnsi" w:hAnsiTheme="majorHAnsi" w:cstheme="majorHAnsi"/>
        </w:rPr>
        <w:t xml:space="preserve">Staff check the gaming area </w:t>
      </w:r>
      <w:r w:rsidR="00AF3CA0" w:rsidRPr="00332D60">
        <w:rPr>
          <w:rFonts w:asciiTheme="majorHAnsi" w:hAnsiTheme="majorHAnsi" w:cstheme="majorHAnsi"/>
        </w:rPr>
        <w:t>dail</w:t>
      </w:r>
      <w:r w:rsidR="00D83A93" w:rsidRPr="00332D60">
        <w:rPr>
          <w:rFonts w:asciiTheme="majorHAnsi" w:hAnsiTheme="majorHAnsi" w:cstheme="majorHAnsi"/>
        </w:rPr>
        <w:t>y</w:t>
      </w:r>
      <w:r w:rsidR="00AF3CA0" w:rsidRPr="00332D60">
        <w:rPr>
          <w:rFonts w:asciiTheme="majorHAnsi" w:hAnsiTheme="majorHAnsi" w:cstheme="majorHAnsi"/>
        </w:rPr>
        <w:t xml:space="preserve"> to ensure the following</w:t>
      </w:r>
      <w:r w:rsidR="00A96002" w:rsidRPr="00332D60">
        <w:rPr>
          <w:rFonts w:asciiTheme="majorHAnsi" w:hAnsiTheme="majorHAnsi" w:cstheme="majorHAnsi"/>
        </w:rPr>
        <w:t xml:space="preserve"> brochures are </w:t>
      </w:r>
      <w:r w:rsidR="00AF3CA0" w:rsidRPr="00332D60">
        <w:rPr>
          <w:rFonts w:asciiTheme="majorHAnsi" w:hAnsiTheme="majorHAnsi" w:cstheme="majorHAnsi"/>
        </w:rPr>
        <w:t>available</w:t>
      </w:r>
      <w:r w:rsidR="0091577F" w:rsidRPr="00332D60">
        <w:rPr>
          <w:rFonts w:asciiTheme="majorHAnsi" w:hAnsiTheme="majorHAnsi" w:cstheme="majorHAnsi"/>
        </w:rPr>
        <w:t>:</w:t>
      </w:r>
    </w:p>
    <w:p w14:paraId="3F08ED01" w14:textId="0C236F72" w:rsidR="00874C1E" w:rsidRPr="00A70B18" w:rsidRDefault="00874C1E" w:rsidP="002E73D3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 w:rsidRPr="00332D60">
        <w:rPr>
          <w:rFonts w:asciiTheme="majorHAnsi" w:hAnsiTheme="majorHAnsi" w:cstheme="majorHAnsi"/>
        </w:rPr>
        <w:t>Brochure 1 - Info about the odds - Betting on gaming</w:t>
      </w:r>
      <w:r w:rsidRPr="00A70B18">
        <w:rPr>
          <w:rFonts w:asciiTheme="majorHAnsi" w:hAnsiTheme="majorHAnsi" w:cstheme="majorHAnsi"/>
        </w:rPr>
        <w:t xml:space="preserve"> machines</w:t>
      </w:r>
    </w:p>
    <w:p w14:paraId="2DE5273C" w14:textId="46773092" w:rsidR="002E73D3" w:rsidRPr="00A70B18" w:rsidRDefault="002E73D3" w:rsidP="002E73D3">
      <w:pPr>
        <w:pStyle w:val="ListParagraph"/>
        <w:numPr>
          <w:ilvl w:val="1"/>
          <w:numId w:val="15"/>
        </w:numPr>
        <w:rPr>
          <w:rFonts w:asciiTheme="majorHAnsi" w:hAnsiTheme="majorHAnsi" w:cstheme="majorHAnsi"/>
        </w:rPr>
      </w:pPr>
      <w:r w:rsidRPr="00A70B18">
        <w:rPr>
          <w:rFonts w:asciiTheme="majorHAnsi" w:hAnsiTheme="majorHAnsi" w:cstheme="majorHAnsi"/>
        </w:rPr>
        <w:t xml:space="preserve">Brochure 2 </w:t>
      </w:r>
      <w:r w:rsidR="00A72A47" w:rsidRPr="00A70B18">
        <w:rPr>
          <w:rFonts w:asciiTheme="majorHAnsi" w:hAnsiTheme="majorHAnsi" w:cstheme="majorHAnsi"/>
        </w:rPr>
        <w:t>–</w:t>
      </w:r>
      <w:r w:rsidRPr="00A70B18">
        <w:rPr>
          <w:rFonts w:asciiTheme="majorHAnsi" w:hAnsiTheme="majorHAnsi" w:cstheme="majorHAnsi"/>
        </w:rPr>
        <w:t xml:space="preserve"> </w:t>
      </w:r>
      <w:r w:rsidR="00A72A47" w:rsidRPr="00A70B18">
        <w:rPr>
          <w:rFonts w:asciiTheme="majorHAnsi" w:hAnsiTheme="majorHAnsi" w:cstheme="majorHAnsi"/>
        </w:rPr>
        <w:t xml:space="preserve">ClubSAFE </w:t>
      </w:r>
      <w:r w:rsidR="00B21F23" w:rsidRPr="00A70B18">
        <w:rPr>
          <w:rFonts w:asciiTheme="majorHAnsi" w:hAnsiTheme="majorHAnsi" w:cstheme="majorHAnsi"/>
        </w:rPr>
        <w:t xml:space="preserve">or Bet Safe </w:t>
      </w:r>
      <w:r w:rsidR="00A72A47" w:rsidRPr="00A70B18">
        <w:rPr>
          <w:rFonts w:asciiTheme="majorHAnsi" w:hAnsiTheme="majorHAnsi" w:cstheme="majorHAnsi"/>
        </w:rPr>
        <w:t>Counselling and Support</w:t>
      </w:r>
    </w:p>
    <w:p w14:paraId="3C535AF0" w14:textId="658F27CE" w:rsidR="00625429" w:rsidRPr="00A70B18" w:rsidRDefault="00A72A47" w:rsidP="00880778">
      <w:pPr>
        <w:pStyle w:val="ListParagraph"/>
        <w:numPr>
          <w:ilvl w:val="1"/>
          <w:numId w:val="15"/>
        </w:numPr>
        <w:rPr>
          <w:rFonts w:asciiTheme="majorHAnsi" w:hAnsiTheme="majorHAnsi" w:cstheme="majorBidi"/>
        </w:rPr>
      </w:pPr>
      <w:r w:rsidRPr="00A70B18">
        <w:rPr>
          <w:rFonts w:asciiTheme="majorHAnsi" w:hAnsiTheme="majorHAnsi" w:cstheme="majorHAnsi"/>
        </w:rPr>
        <w:t xml:space="preserve">Brochure 3 – </w:t>
      </w:r>
      <w:r w:rsidR="006B7BE2" w:rsidRPr="00A70B18">
        <w:rPr>
          <w:rFonts w:asciiTheme="majorHAnsi" w:hAnsiTheme="majorHAnsi" w:cstheme="majorHAnsi"/>
        </w:rPr>
        <w:t>Information about Responsible Gambling Behaviours</w:t>
      </w:r>
    </w:p>
    <w:p w14:paraId="27480C13" w14:textId="487802E7" w:rsidR="00315FB4" w:rsidRPr="00625429" w:rsidRDefault="00315FB4" w:rsidP="00625429">
      <w:pPr>
        <w:pStyle w:val="Heading1"/>
        <w:rPr>
          <w:highlight w:val="yellow"/>
        </w:rPr>
      </w:pPr>
      <w:r w:rsidRPr="001F4110">
        <w:t>Minors</w:t>
      </w:r>
      <w:r w:rsidR="004A243B">
        <w:t xml:space="preserve"> </w:t>
      </w:r>
      <w:r w:rsidR="006B7BE2">
        <w:rPr>
          <w:sz w:val="20"/>
          <w:szCs w:val="20"/>
        </w:rPr>
        <w:t>(Section6</w:t>
      </w:r>
      <w:r w:rsidR="00A70B18">
        <w:rPr>
          <w:sz w:val="20"/>
          <w:szCs w:val="20"/>
        </w:rPr>
        <w:t>5-66</w:t>
      </w:r>
      <w:r w:rsidR="006B7BE2">
        <w:rPr>
          <w:sz w:val="20"/>
          <w:szCs w:val="20"/>
        </w:rPr>
        <w:t xml:space="preserve"> </w:t>
      </w:r>
      <w:r w:rsidR="00A024C9">
        <w:rPr>
          <w:sz w:val="20"/>
          <w:szCs w:val="20"/>
        </w:rPr>
        <w:t>Code</w:t>
      </w:r>
      <w:r w:rsidR="006B7BE2">
        <w:rPr>
          <w:sz w:val="20"/>
          <w:szCs w:val="20"/>
        </w:rPr>
        <w:t>)</w:t>
      </w:r>
    </w:p>
    <w:p w14:paraId="6743BA0F" w14:textId="0694CF46" w:rsidR="009B2620" w:rsidRPr="007A2F3D" w:rsidRDefault="000C51CA" w:rsidP="007A2F3D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 w:rsidRPr="00880778">
        <w:rPr>
          <w:rFonts w:asciiTheme="majorHAnsi" w:hAnsiTheme="majorHAnsi" w:cstheme="majorHAnsi"/>
        </w:rPr>
        <w:t xml:space="preserve">The </w:t>
      </w:r>
      <w:r w:rsidR="003140CD">
        <w:rPr>
          <w:rFonts w:asciiTheme="majorHAnsi" w:hAnsiTheme="majorHAnsi" w:cstheme="majorHAnsi"/>
        </w:rPr>
        <w:t xml:space="preserve">club adheres to </w:t>
      </w:r>
      <w:r w:rsidR="003140CD" w:rsidRPr="00332D60">
        <w:rPr>
          <w:rFonts w:asciiTheme="majorHAnsi" w:hAnsiTheme="majorHAnsi" w:cstheme="majorHAnsi"/>
        </w:rPr>
        <w:t>the legislations and regulations surrounding the prevention of minors from accessing the gaming machines area</w:t>
      </w:r>
      <w:r w:rsidR="007A2F3D" w:rsidRPr="00332D60">
        <w:rPr>
          <w:rFonts w:asciiTheme="majorHAnsi" w:hAnsiTheme="majorHAnsi" w:cstheme="majorHAnsi"/>
        </w:rPr>
        <w:t xml:space="preserve">s and by doing this utilises the correct </w:t>
      </w:r>
      <w:r w:rsidR="00BF679E" w:rsidRPr="00332D60">
        <w:rPr>
          <w:rFonts w:asciiTheme="majorHAnsi" w:hAnsiTheme="majorHAnsi" w:cstheme="majorHAnsi"/>
        </w:rPr>
        <w:t>signage and</w:t>
      </w:r>
      <w:r w:rsidR="006B7BE2" w:rsidRPr="00332D60">
        <w:rPr>
          <w:rFonts w:asciiTheme="majorHAnsi" w:hAnsiTheme="majorHAnsi" w:cstheme="majorHAnsi"/>
        </w:rPr>
        <w:t xml:space="preserve"> has put in place policies and procedures</w:t>
      </w:r>
      <w:r w:rsidR="007A2F3D" w:rsidRPr="00332D60">
        <w:rPr>
          <w:rFonts w:asciiTheme="majorHAnsi" w:hAnsiTheme="majorHAnsi" w:cstheme="majorHAnsi"/>
        </w:rPr>
        <w:t>.  This is checked daily, in order to do this we have adopted a</w:t>
      </w:r>
      <w:r w:rsidR="00332D60" w:rsidRPr="00332D60">
        <w:rPr>
          <w:rFonts w:asciiTheme="majorHAnsi" w:hAnsiTheme="majorHAnsi" w:cstheme="majorHAnsi"/>
        </w:rPr>
        <w:t>nd it forms part of the Clubs</w:t>
      </w:r>
      <w:r w:rsidR="007A2F3D" w:rsidRPr="00332D60">
        <w:rPr>
          <w:rFonts w:asciiTheme="majorHAnsi" w:hAnsiTheme="majorHAnsi" w:cstheme="majorHAnsi"/>
        </w:rPr>
        <w:t xml:space="preserve"> policy</w:t>
      </w:r>
      <w:r w:rsidR="00332D60" w:rsidRPr="00332D60">
        <w:rPr>
          <w:rFonts w:asciiTheme="majorHAnsi" w:hAnsiTheme="majorHAnsi" w:cstheme="majorHAnsi"/>
        </w:rPr>
        <w:t xml:space="preserve"> &amp; </w:t>
      </w:r>
      <w:r w:rsidR="00625429" w:rsidRPr="00332D60">
        <w:rPr>
          <w:rFonts w:asciiTheme="majorHAnsi" w:hAnsiTheme="majorHAnsi" w:cstheme="majorHAnsi"/>
        </w:rPr>
        <w:t>procedure</w:t>
      </w:r>
      <w:r w:rsidR="00332D60" w:rsidRPr="00332D60">
        <w:rPr>
          <w:rFonts w:asciiTheme="majorHAnsi" w:hAnsiTheme="majorHAnsi" w:cstheme="majorHAnsi"/>
        </w:rPr>
        <w:t>s.</w:t>
      </w:r>
    </w:p>
    <w:p w14:paraId="05765280" w14:textId="067DA6D9" w:rsidR="00CE2425" w:rsidRPr="00880778" w:rsidRDefault="00CE2425" w:rsidP="009B2620">
      <w:pPr>
        <w:pStyle w:val="ListParagraph"/>
        <w:ind w:left="360"/>
        <w:rPr>
          <w:rFonts w:asciiTheme="majorHAnsi" w:hAnsiTheme="majorHAnsi" w:cstheme="majorHAnsi"/>
        </w:rPr>
      </w:pPr>
    </w:p>
    <w:p w14:paraId="4864AA30" w14:textId="53048E91" w:rsidR="000663E5" w:rsidRPr="003F1255" w:rsidRDefault="005421EB" w:rsidP="003F1255">
      <w:pPr>
        <w:pStyle w:val="Heading1"/>
      </w:pPr>
      <w:r w:rsidRPr="003F1255">
        <w:t xml:space="preserve">Advertising, </w:t>
      </w:r>
      <w:r w:rsidR="0041346D" w:rsidRPr="003F1255">
        <w:t>Promotion and Player Reward Schemes</w:t>
      </w:r>
      <w:r w:rsidR="004A243B">
        <w:t xml:space="preserve"> </w:t>
      </w:r>
      <w:r w:rsidR="004A243B">
        <w:rPr>
          <w:sz w:val="20"/>
          <w:szCs w:val="20"/>
        </w:rPr>
        <w:t>(Section</w:t>
      </w:r>
      <w:r w:rsidR="00EB3D66">
        <w:rPr>
          <w:sz w:val="20"/>
          <w:szCs w:val="20"/>
        </w:rPr>
        <w:t xml:space="preserve">s </w:t>
      </w:r>
      <w:r w:rsidR="004A243B">
        <w:rPr>
          <w:sz w:val="20"/>
          <w:szCs w:val="20"/>
        </w:rPr>
        <w:t>6</w:t>
      </w:r>
      <w:r w:rsidR="009A3F22">
        <w:rPr>
          <w:sz w:val="20"/>
          <w:szCs w:val="20"/>
        </w:rPr>
        <w:t>7</w:t>
      </w:r>
      <w:r w:rsidR="004A243B">
        <w:rPr>
          <w:sz w:val="20"/>
          <w:szCs w:val="20"/>
        </w:rPr>
        <w:t>-</w:t>
      </w:r>
      <w:r w:rsidR="009A3F22">
        <w:rPr>
          <w:sz w:val="20"/>
          <w:szCs w:val="20"/>
        </w:rPr>
        <w:t>72</w:t>
      </w:r>
      <w:r w:rsidR="004A243B">
        <w:rPr>
          <w:sz w:val="20"/>
          <w:szCs w:val="20"/>
        </w:rPr>
        <w:t xml:space="preserve"> </w:t>
      </w:r>
      <w:r w:rsidR="00EB3D66">
        <w:rPr>
          <w:sz w:val="20"/>
          <w:szCs w:val="20"/>
        </w:rPr>
        <w:t xml:space="preserve">of the </w:t>
      </w:r>
      <w:r w:rsidR="00A024C9">
        <w:rPr>
          <w:sz w:val="20"/>
          <w:szCs w:val="20"/>
        </w:rPr>
        <w:t>Code</w:t>
      </w:r>
      <w:r w:rsidR="004A243B">
        <w:rPr>
          <w:sz w:val="20"/>
          <w:szCs w:val="20"/>
        </w:rPr>
        <w:t>)</w:t>
      </w:r>
    </w:p>
    <w:p w14:paraId="6B11E4E1" w14:textId="695E7926" w:rsidR="00BC2911" w:rsidRPr="00332D60" w:rsidRDefault="00237296" w:rsidP="003F1255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>All gaming-related advertising and promotion approvals will be</w:t>
      </w:r>
      <w:r w:rsidR="004A243B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 xml:space="preserve"> reviewed and approved by the RGO.  </w:t>
      </w:r>
      <w:r w:rsidR="004A243B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br/>
        <w:t xml:space="preserve">A copy of the relevant approvals will be kept for a period </w:t>
      </w:r>
      <w:r w:rsidR="004A243B" w:rsidRPr="00332D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 xml:space="preserve">of </w:t>
      </w:r>
      <w:r w:rsidR="00CB10B4" w:rsidRPr="00332D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>3 years</w:t>
      </w:r>
      <w:r w:rsidR="00332D60" w:rsidRPr="00332D60">
        <w:rPr>
          <w:rStyle w:val="normaltextrun"/>
          <w:rFonts w:ascii="Calibri Light" w:hAnsi="Calibri Light" w:cs="Calibri Light"/>
          <w:color w:val="000000"/>
          <w:shd w:val="clear" w:color="auto" w:fill="FFFFFF"/>
        </w:rPr>
        <w:t>.</w:t>
      </w:r>
      <w:r w:rsidRPr="00332D60">
        <w:rPr>
          <w:rFonts w:asciiTheme="majorHAnsi" w:hAnsiTheme="majorHAnsi" w:cstheme="majorHAnsi"/>
        </w:rPr>
        <w:br/>
      </w:r>
    </w:p>
    <w:p w14:paraId="6A413EFB" w14:textId="2E7BCF76" w:rsidR="00625429" w:rsidRPr="00625429" w:rsidRDefault="00237296" w:rsidP="00625429">
      <w:pPr>
        <w:pStyle w:val="ListParagraph"/>
        <w:numPr>
          <w:ilvl w:val="0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 Club</w:t>
      </w:r>
      <w:r w:rsidR="000F54DC" w:rsidRPr="003F1255">
        <w:rPr>
          <w:rFonts w:asciiTheme="majorHAnsi" w:hAnsiTheme="majorHAnsi" w:cstheme="majorHAnsi"/>
        </w:rPr>
        <w:t xml:space="preserve"> will review the Player Rewards Scheme </w:t>
      </w:r>
      <w:r w:rsidR="00DA3296" w:rsidRPr="003F1255">
        <w:rPr>
          <w:rFonts w:asciiTheme="majorHAnsi" w:hAnsiTheme="majorHAnsi" w:cstheme="majorHAnsi"/>
        </w:rPr>
        <w:t>for compliance with the Code</w:t>
      </w:r>
      <w:r w:rsidR="00625429">
        <w:rPr>
          <w:rFonts w:asciiTheme="majorHAnsi" w:hAnsiTheme="majorHAnsi" w:cstheme="majorHAnsi"/>
        </w:rPr>
        <w:t xml:space="preserve"> (Section</w:t>
      </w:r>
      <w:r w:rsidR="00CB10B4">
        <w:rPr>
          <w:rFonts w:asciiTheme="majorHAnsi" w:hAnsiTheme="majorHAnsi" w:cstheme="majorHAnsi"/>
        </w:rPr>
        <w:t>s</w:t>
      </w:r>
      <w:r w:rsidR="00625429">
        <w:rPr>
          <w:rFonts w:asciiTheme="majorHAnsi" w:hAnsiTheme="majorHAnsi" w:cstheme="majorHAnsi"/>
        </w:rPr>
        <w:t xml:space="preserve"> 6</w:t>
      </w:r>
      <w:r w:rsidR="004A243B">
        <w:rPr>
          <w:rFonts w:asciiTheme="majorHAnsi" w:hAnsiTheme="majorHAnsi" w:cstheme="majorHAnsi"/>
        </w:rPr>
        <w:t>9-72</w:t>
      </w:r>
      <w:r w:rsidR="00625429">
        <w:rPr>
          <w:rFonts w:asciiTheme="majorHAnsi" w:hAnsiTheme="majorHAnsi" w:cstheme="majorHAnsi"/>
        </w:rPr>
        <w:t>)</w:t>
      </w:r>
      <w:r w:rsidR="00DA3296" w:rsidRPr="003F1255">
        <w:rPr>
          <w:rFonts w:asciiTheme="majorHAnsi" w:hAnsiTheme="majorHAnsi" w:cstheme="majorHAnsi"/>
        </w:rPr>
        <w:t xml:space="preserve"> </w:t>
      </w:r>
      <w:r w:rsidR="000C3DFD">
        <w:rPr>
          <w:rFonts w:asciiTheme="majorHAnsi" w:hAnsiTheme="majorHAnsi" w:cstheme="majorHAnsi"/>
        </w:rPr>
        <w:t>at leas</w:t>
      </w:r>
      <w:r w:rsidR="000C3DFD" w:rsidRPr="0003122C">
        <w:rPr>
          <w:rFonts w:asciiTheme="majorHAnsi" w:hAnsiTheme="majorHAnsi" w:cstheme="majorHAnsi"/>
        </w:rPr>
        <w:t xml:space="preserve">t </w:t>
      </w:r>
      <w:r w:rsidR="002163FC" w:rsidRPr="0003122C">
        <w:rPr>
          <w:rFonts w:asciiTheme="majorHAnsi" w:hAnsiTheme="majorHAnsi" w:cstheme="majorHAnsi"/>
        </w:rPr>
        <w:t>annual</w:t>
      </w:r>
      <w:r w:rsidR="000C3DFD" w:rsidRPr="0003122C">
        <w:rPr>
          <w:rFonts w:asciiTheme="majorHAnsi" w:hAnsiTheme="majorHAnsi" w:cstheme="majorHAnsi"/>
        </w:rPr>
        <w:t>ly</w:t>
      </w:r>
      <w:r w:rsidR="00CB10B4">
        <w:rPr>
          <w:rFonts w:asciiTheme="majorHAnsi" w:hAnsiTheme="majorHAnsi" w:cstheme="majorHAnsi"/>
        </w:rPr>
        <w:t>.</w:t>
      </w:r>
    </w:p>
    <w:p w14:paraId="6CAE6989" w14:textId="77777777" w:rsidR="00D97715" w:rsidRPr="001F4110" w:rsidRDefault="00D97715" w:rsidP="00D97715">
      <w:pPr>
        <w:pStyle w:val="ListParagraph"/>
        <w:rPr>
          <w:rFonts w:asciiTheme="majorHAnsi" w:hAnsiTheme="majorHAnsi" w:cstheme="majorHAnsi"/>
        </w:rPr>
      </w:pPr>
    </w:p>
    <w:p w14:paraId="6DE01CAC" w14:textId="1134DA7A" w:rsidR="00BB2260" w:rsidRPr="009A3F22" w:rsidRDefault="00DC7F04" w:rsidP="000C3DFD">
      <w:pPr>
        <w:pStyle w:val="Heading1"/>
        <w:rPr>
          <w:sz w:val="24"/>
          <w:szCs w:val="24"/>
        </w:rPr>
      </w:pPr>
      <w:r w:rsidRPr="000C3DFD">
        <w:t xml:space="preserve">AML/CTF </w:t>
      </w:r>
      <w:r w:rsidR="009A3F22">
        <w:rPr>
          <w:sz w:val="20"/>
          <w:szCs w:val="20"/>
        </w:rPr>
        <w:t>(Section</w:t>
      </w:r>
      <w:r w:rsidR="00EB3D66">
        <w:rPr>
          <w:sz w:val="20"/>
          <w:szCs w:val="20"/>
        </w:rPr>
        <w:t xml:space="preserve">s </w:t>
      </w:r>
      <w:r w:rsidR="009A3F22">
        <w:rPr>
          <w:sz w:val="20"/>
          <w:szCs w:val="20"/>
        </w:rPr>
        <w:t xml:space="preserve">73-77 </w:t>
      </w:r>
      <w:r w:rsidR="00EB3D66">
        <w:rPr>
          <w:sz w:val="20"/>
          <w:szCs w:val="20"/>
        </w:rPr>
        <w:t xml:space="preserve">of the </w:t>
      </w:r>
      <w:r w:rsidR="00A024C9">
        <w:rPr>
          <w:sz w:val="20"/>
          <w:szCs w:val="20"/>
        </w:rPr>
        <w:t>Code</w:t>
      </w:r>
      <w:r w:rsidR="009A3F22">
        <w:rPr>
          <w:sz w:val="20"/>
          <w:szCs w:val="20"/>
        </w:rPr>
        <w:t>)</w:t>
      </w:r>
      <w:r w:rsidR="009A3F22">
        <w:br/>
      </w:r>
      <w:r w:rsidR="00B17763" w:rsidRPr="009A3F22">
        <w:rPr>
          <w:rStyle w:val="Heading2Char"/>
          <w:sz w:val="24"/>
          <w:szCs w:val="24"/>
        </w:rPr>
        <w:t>(For Clubs with 16 or more gaming machine entitlements)</w:t>
      </w:r>
    </w:p>
    <w:p w14:paraId="5FCDB42C" w14:textId="388B8E7C" w:rsidR="00B17763" w:rsidRDefault="00B17763" w:rsidP="00B17763">
      <w:pPr>
        <w:pStyle w:val="ListParagraph"/>
        <w:numPr>
          <w:ilvl w:val="0"/>
          <w:numId w:val="9"/>
        </w:numPr>
        <w:ind w:left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Secretary Manager and all Directors completed </w:t>
      </w:r>
      <w:r w:rsidR="009A3F22">
        <w:rPr>
          <w:rFonts w:asciiTheme="majorHAnsi" w:hAnsiTheme="majorHAnsi" w:cstheme="majorHAnsi"/>
        </w:rPr>
        <w:t>(Executive/Board Oversight Training)</w:t>
      </w:r>
      <w:r>
        <w:rPr>
          <w:rFonts w:asciiTheme="majorHAnsi" w:hAnsiTheme="majorHAnsi" w:cstheme="majorHAnsi"/>
        </w:rPr>
        <w:t xml:space="preserve"> within </w:t>
      </w:r>
      <w:r w:rsidR="00627DA8">
        <w:rPr>
          <w:rFonts w:asciiTheme="majorHAnsi" w:hAnsiTheme="majorHAnsi" w:cstheme="majorHAnsi"/>
        </w:rPr>
        <w:t>12 months</w:t>
      </w:r>
      <w:r>
        <w:rPr>
          <w:rFonts w:asciiTheme="majorHAnsi" w:hAnsiTheme="majorHAnsi" w:cstheme="majorHAnsi"/>
        </w:rPr>
        <w:t xml:space="preserve"> of commencement on the board or taking the role of Secretary Manager on </w:t>
      </w:r>
      <w:r w:rsidR="00162111">
        <w:rPr>
          <w:rFonts w:asciiTheme="majorHAnsi" w:hAnsiTheme="majorHAnsi" w:cstheme="majorHAnsi"/>
        </w:rPr>
        <w:t>27</w:t>
      </w:r>
      <w:r w:rsidR="00162111" w:rsidRPr="00162111">
        <w:rPr>
          <w:rFonts w:asciiTheme="majorHAnsi" w:hAnsiTheme="majorHAnsi" w:cstheme="majorHAnsi"/>
          <w:vertAlign w:val="superscript"/>
        </w:rPr>
        <w:t>th</w:t>
      </w:r>
      <w:r w:rsidR="00162111">
        <w:rPr>
          <w:rFonts w:asciiTheme="majorHAnsi" w:hAnsiTheme="majorHAnsi" w:cstheme="majorHAnsi"/>
        </w:rPr>
        <w:t xml:space="preserve"> February 2024</w:t>
      </w:r>
    </w:p>
    <w:p w14:paraId="591CD8F8" w14:textId="6D2C159B" w:rsidR="00B17763" w:rsidRDefault="00B17763" w:rsidP="00B17763">
      <w:pPr>
        <w:pStyle w:val="ListParagraph"/>
        <w:numPr>
          <w:ilvl w:val="1"/>
          <w:numId w:val="9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For existing Secretary Managers and at least 50 per cent of the existing board have completed </w:t>
      </w:r>
      <w:r w:rsidR="00857D0A">
        <w:rPr>
          <w:rFonts w:asciiTheme="majorHAnsi" w:hAnsiTheme="majorHAnsi" w:cstheme="majorHAnsi"/>
        </w:rPr>
        <w:t xml:space="preserve">AML/CTF Oversight Training within </w:t>
      </w:r>
      <w:r w:rsidR="004912A4">
        <w:rPr>
          <w:rFonts w:asciiTheme="majorHAnsi" w:hAnsiTheme="majorHAnsi" w:cstheme="majorHAnsi"/>
        </w:rPr>
        <w:t>12 months</w:t>
      </w:r>
      <w:r w:rsidR="00857D0A">
        <w:rPr>
          <w:rFonts w:asciiTheme="majorHAnsi" w:hAnsiTheme="majorHAnsi" w:cstheme="majorHAnsi"/>
        </w:rPr>
        <w:t xml:space="preserve"> </w:t>
      </w:r>
      <w:r w:rsidR="00162111">
        <w:rPr>
          <w:rFonts w:asciiTheme="majorHAnsi" w:hAnsiTheme="majorHAnsi" w:cstheme="majorHAnsi"/>
        </w:rPr>
        <w:t>27</w:t>
      </w:r>
      <w:r w:rsidR="00162111" w:rsidRPr="00162111">
        <w:rPr>
          <w:rFonts w:asciiTheme="majorHAnsi" w:hAnsiTheme="majorHAnsi" w:cstheme="majorHAnsi"/>
          <w:vertAlign w:val="superscript"/>
        </w:rPr>
        <w:t>th</w:t>
      </w:r>
      <w:r w:rsidR="00162111">
        <w:rPr>
          <w:rFonts w:asciiTheme="majorHAnsi" w:hAnsiTheme="majorHAnsi" w:cstheme="majorHAnsi"/>
        </w:rPr>
        <w:t xml:space="preserve"> February 2024</w:t>
      </w:r>
    </w:p>
    <w:p w14:paraId="255ABA75" w14:textId="0D4F265A" w:rsidR="00332D60" w:rsidRPr="00162111" w:rsidRDefault="00857D0A" w:rsidP="00162111">
      <w:pPr>
        <w:pStyle w:val="ListParagraph"/>
        <w:numPr>
          <w:ilvl w:val="1"/>
          <w:numId w:val="9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All remaining existing directors must complete AML/CTF Oversight Training within three (3) </w:t>
      </w:r>
      <w:r w:rsidR="00332D60">
        <w:rPr>
          <w:rFonts w:asciiTheme="majorHAnsi" w:hAnsiTheme="majorHAnsi" w:cstheme="majorHAnsi"/>
        </w:rPr>
        <w:t>years of joining the Board</w:t>
      </w:r>
      <w:r w:rsidR="00924186">
        <w:rPr>
          <w:rFonts w:asciiTheme="majorHAnsi" w:hAnsiTheme="majorHAnsi" w:cstheme="majorHAnsi"/>
        </w:rPr>
        <w:t>.</w:t>
      </w:r>
    </w:p>
    <w:p w14:paraId="15CEC30A" w14:textId="01127B0C" w:rsidR="00BB2260" w:rsidRDefault="001D631A" w:rsidP="000C3DFD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 w:rsidRPr="000C3DFD">
        <w:rPr>
          <w:rFonts w:asciiTheme="majorHAnsi" w:hAnsiTheme="majorHAnsi" w:cstheme="majorHAnsi"/>
        </w:rPr>
        <w:t xml:space="preserve">The </w:t>
      </w:r>
      <w:r w:rsidR="00F62DAF" w:rsidRPr="000C3DFD">
        <w:rPr>
          <w:rFonts w:asciiTheme="majorHAnsi" w:hAnsiTheme="majorHAnsi" w:cstheme="majorHAnsi"/>
        </w:rPr>
        <w:t>AML/CTF Compliance Officer (ACO)</w:t>
      </w:r>
      <w:r w:rsidRPr="000C3DFD">
        <w:rPr>
          <w:rFonts w:asciiTheme="majorHAnsi" w:hAnsiTheme="majorHAnsi" w:cstheme="majorHAnsi"/>
        </w:rPr>
        <w:t xml:space="preserve"> Officer</w:t>
      </w:r>
      <w:r w:rsidR="00857D0A">
        <w:rPr>
          <w:rFonts w:asciiTheme="majorHAnsi" w:hAnsiTheme="majorHAnsi" w:cstheme="majorHAnsi"/>
        </w:rPr>
        <w:t xml:space="preserve"> </w:t>
      </w:r>
      <w:r w:rsidR="004912A4">
        <w:rPr>
          <w:rFonts w:asciiTheme="majorHAnsi" w:hAnsiTheme="majorHAnsi" w:cstheme="majorHAnsi"/>
        </w:rPr>
        <w:t xml:space="preserve">is </w:t>
      </w:r>
      <w:r w:rsidR="00332D60">
        <w:rPr>
          <w:rFonts w:asciiTheme="majorHAnsi" w:hAnsiTheme="majorHAnsi" w:cstheme="majorHAnsi"/>
        </w:rPr>
        <w:t>Connie McFarlane.</w:t>
      </w:r>
      <w:r w:rsidR="009A3F22">
        <w:rPr>
          <w:rFonts w:asciiTheme="majorHAnsi" w:hAnsiTheme="majorHAnsi" w:cstheme="majorHAnsi"/>
        </w:rPr>
        <w:br/>
      </w:r>
    </w:p>
    <w:p w14:paraId="62BBF44B" w14:textId="2E97569C" w:rsidR="00BB2260" w:rsidRPr="00857D0A" w:rsidRDefault="00857D0A" w:rsidP="00857D0A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AML/CTF Backup Compliance </w:t>
      </w:r>
      <w:r w:rsidRPr="00332D60">
        <w:rPr>
          <w:rFonts w:asciiTheme="majorHAnsi" w:hAnsiTheme="majorHAnsi" w:cstheme="majorHAnsi"/>
        </w:rPr>
        <w:t xml:space="preserve">Officer is </w:t>
      </w:r>
      <w:r w:rsidR="00D83A93" w:rsidRPr="00332D60">
        <w:rPr>
          <w:rFonts w:asciiTheme="majorHAnsi" w:hAnsiTheme="majorHAnsi" w:cstheme="majorHAnsi"/>
        </w:rPr>
        <w:t>Dylan Guihot</w:t>
      </w:r>
      <w:r w:rsidR="004912A4" w:rsidRPr="00332D60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</w:t>
      </w:r>
      <w:r w:rsidR="009A3F22">
        <w:rPr>
          <w:rFonts w:asciiTheme="majorHAnsi" w:hAnsiTheme="majorHAnsi" w:cstheme="majorHAnsi"/>
        </w:rPr>
        <w:br/>
      </w:r>
    </w:p>
    <w:p w14:paraId="3A0F46E8" w14:textId="70038E94" w:rsidR="001D631A" w:rsidRDefault="001D631A" w:rsidP="000C3DFD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 w:rsidRPr="000C3DFD">
        <w:rPr>
          <w:rFonts w:asciiTheme="majorHAnsi" w:hAnsiTheme="majorHAnsi" w:cstheme="majorHAnsi"/>
        </w:rPr>
        <w:t xml:space="preserve">The </w:t>
      </w:r>
      <w:r w:rsidR="00162111">
        <w:rPr>
          <w:rFonts w:asciiTheme="majorHAnsi" w:hAnsiTheme="majorHAnsi" w:cstheme="majorHAnsi"/>
        </w:rPr>
        <w:t>Connie McFarlane (ACO) and Dylan Guihot (ACO Backup)</w:t>
      </w:r>
      <w:r w:rsidR="00857D0A">
        <w:rPr>
          <w:rFonts w:asciiTheme="majorHAnsi" w:hAnsiTheme="majorHAnsi" w:cstheme="majorHAnsi"/>
        </w:rPr>
        <w:t xml:space="preserve"> </w:t>
      </w:r>
      <w:r w:rsidRPr="000C3DFD">
        <w:rPr>
          <w:rFonts w:asciiTheme="majorHAnsi" w:hAnsiTheme="majorHAnsi" w:cstheme="majorHAnsi"/>
        </w:rPr>
        <w:t xml:space="preserve">completed the approved </w:t>
      </w:r>
      <w:r w:rsidR="000910E0" w:rsidRPr="000C3DFD">
        <w:rPr>
          <w:rFonts w:asciiTheme="majorHAnsi" w:hAnsiTheme="majorHAnsi" w:cstheme="majorHAnsi"/>
        </w:rPr>
        <w:t>A</w:t>
      </w:r>
      <w:r w:rsidR="00E45F45">
        <w:rPr>
          <w:rFonts w:asciiTheme="majorHAnsi" w:hAnsiTheme="majorHAnsi" w:cstheme="majorHAnsi"/>
        </w:rPr>
        <w:t>C</w:t>
      </w:r>
      <w:r w:rsidR="000910E0" w:rsidRPr="000C3DFD">
        <w:rPr>
          <w:rFonts w:asciiTheme="majorHAnsi" w:hAnsiTheme="majorHAnsi" w:cstheme="majorHAnsi"/>
        </w:rPr>
        <w:t>O</w:t>
      </w:r>
      <w:r w:rsidRPr="000C3DFD">
        <w:rPr>
          <w:rFonts w:asciiTheme="majorHAnsi" w:hAnsiTheme="majorHAnsi" w:cstheme="majorHAnsi"/>
        </w:rPr>
        <w:t xml:space="preserve"> training on </w:t>
      </w:r>
      <w:r w:rsidR="00162111">
        <w:rPr>
          <w:rFonts w:asciiTheme="majorHAnsi" w:hAnsiTheme="majorHAnsi" w:cstheme="majorHAnsi"/>
        </w:rPr>
        <w:t>23</w:t>
      </w:r>
      <w:r w:rsidR="00162111" w:rsidRPr="00162111">
        <w:rPr>
          <w:rFonts w:asciiTheme="majorHAnsi" w:hAnsiTheme="majorHAnsi" w:cstheme="majorHAnsi"/>
          <w:vertAlign w:val="superscript"/>
        </w:rPr>
        <w:t>rd</w:t>
      </w:r>
      <w:r w:rsidR="00162111">
        <w:rPr>
          <w:rFonts w:asciiTheme="majorHAnsi" w:hAnsiTheme="majorHAnsi" w:cstheme="majorHAnsi"/>
        </w:rPr>
        <w:t xml:space="preserve"> January 2024</w:t>
      </w:r>
    </w:p>
    <w:p w14:paraId="0E9A179D" w14:textId="1F729A91" w:rsidR="00857D0A" w:rsidRDefault="00857D0A" w:rsidP="00857D0A">
      <w:pPr>
        <w:pStyle w:val="Heading1"/>
      </w:pPr>
      <w:r w:rsidRPr="000C3DFD">
        <w:t xml:space="preserve">AML/CTF </w:t>
      </w:r>
      <w:r>
        <w:t>Staff Awareness Training</w:t>
      </w:r>
      <w:r w:rsidR="009A3F22">
        <w:t xml:space="preserve"> </w:t>
      </w:r>
      <w:r w:rsidR="009A3F22">
        <w:rPr>
          <w:sz w:val="20"/>
          <w:szCs w:val="20"/>
        </w:rPr>
        <w:t>(Section</w:t>
      </w:r>
      <w:r w:rsidR="00CD6FAD">
        <w:rPr>
          <w:sz w:val="20"/>
          <w:szCs w:val="20"/>
        </w:rPr>
        <w:t>s</w:t>
      </w:r>
      <w:r w:rsidR="00A55D71">
        <w:rPr>
          <w:sz w:val="20"/>
          <w:szCs w:val="20"/>
        </w:rPr>
        <w:t xml:space="preserve"> </w:t>
      </w:r>
      <w:r w:rsidR="009A3F22">
        <w:rPr>
          <w:sz w:val="20"/>
          <w:szCs w:val="20"/>
        </w:rPr>
        <w:t xml:space="preserve">67-72 </w:t>
      </w:r>
      <w:r w:rsidR="00A55D71">
        <w:rPr>
          <w:sz w:val="20"/>
          <w:szCs w:val="20"/>
        </w:rPr>
        <w:t xml:space="preserve">of the </w:t>
      </w:r>
      <w:r w:rsidR="00A024C9">
        <w:rPr>
          <w:sz w:val="20"/>
          <w:szCs w:val="20"/>
        </w:rPr>
        <w:t>Code</w:t>
      </w:r>
      <w:r w:rsidR="009A3F22">
        <w:rPr>
          <w:sz w:val="20"/>
          <w:szCs w:val="20"/>
        </w:rPr>
        <w:t>)</w:t>
      </w:r>
    </w:p>
    <w:p w14:paraId="023A73E6" w14:textId="329BBF0B" w:rsidR="00857D0A" w:rsidRDefault="00857D0A" w:rsidP="00857D0A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9A3F22">
        <w:rPr>
          <w:rFonts w:asciiTheme="majorHAnsi" w:hAnsiTheme="majorHAnsi" w:cstheme="majorHAnsi"/>
        </w:rPr>
        <w:t>A register of the completion of AML/CTF Awareness Training (for those involved in the gaming machine operations</w:t>
      </w:r>
      <w:r w:rsidR="003524D5">
        <w:rPr>
          <w:rFonts w:asciiTheme="majorHAnsi" w:hAnsiTheme="majorHAnsi" w:cstheme="majorHAnsi"/>
        </w:rPr>
        <w:t xml:space="preserve"> and wagering</w:t>
      </w:r>
      <w:r w:rsidRPr="009A3F22">
        <w:rPr>
          <w:rFonts w:asciiTheme="majorHAnsi" w:hAnsiTheme="majorHAnsi" w:cstheme="majorHAnsi"/>
        </w:rPr>
        <w:t xml:space="preserve">) can be found </w:t>
      </w:r>
      <w:r w:rsidR="00332D60">
        <w:rPr>
          <w:rFonts w:asciiTheme="majorHAnsi" w:hAnsiTheme="majorHAnsi" w:cstheme="majorHAnsi"/>
        </w:rPr>
        <w:t>CIRT Portal online.</w:t>
      </w:r>
    </w:p>
    <w:p w14:paraId="4CCE1D7D" w14:textId="77777777" w:rsidR="00332D60" w:rsidRPr="009A3F22" w:rsidRDefault="00332D60" w:rsidP="00332D60">
      <w:pPr>
        <w:pStyle w:val="ListParagraph"/>
        <w:rPr>
          <w:rFonts w:asciiTheme="majorHAnsi" w:hAnsiTheme="majorHAnsi" w:cstheme="majorHAnsi"/>
        </w:rPr>
      </w:pPr>
    </w:p>
    <w:p w14:paraId="06DCA218" w14:textId="2957C88D" w:rsidR="00857D0A" w:rsidRPr="00074B0F" w:rsidRDefault="00857D0A" w:rsidP="00857D0A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074B0F">
        <w:rPr>
          <w:rFonts w:asciiTheme="majorHAnsi" w:hAnsiTheme="majorHAnsi" w:cstheme="majorHAnsi"/>
        </w:rPr>
        <w:lastRenderedPageBreak/>
        <w:t xml:space="preserve">All other staff </w:t>
      </w:r>
      <w:r w:rsidR="009A3F22" w:rsidRPr="00074B0F">
        <w:rPr>
          <w:rFonts w:asciiTheme="majorHAnsi" w:hAnsiTheme="majorHAnsi" w:cstheme="majorHAnsi"/>
        </w:rPr>
        <w:t>outside of gaming</w:t>
      </w:r>
      <w:r w:rsidRPr="00074B0F">
        <w:rPr>
          <w:rFonts w:asciiTheme="majorHAnsi" w:hAnsiTheme="majorHAnsi" w:cstheme="majorHAnsi"/>
        </w:rPr>
        <w:t xml:space="preserve"> </w:t>
      </w:r>
      <w:r w:rsidR="00332D60" w:rsidRPr="00074B0F">
        <w:rPr>
          <w:rFonts w:asciiTheme="majorHAnsi" w:hAnsiTheme="majorHAnsi" w:cstheme="majorHAnsi"/>
        </w:rPr>
        <w:t>are</w:t>
      </w:r>
      <w:r w:rsidRPr="00074B0F">
        <w:rPr>
          <w:rFonts w:asciiTheme="majorHAnsi" w:hAnsiTheme="majorHAnsi" w:cstheme="majorHAnsi"/>
        </w:rPr>
        <w:t xml:space="preserve"> offered access to AML/CTF Staff Awareness training </w:t>
      </w:r>
      <w:r w:rsidR="00074B0F" w:rsidRPr="00074B0F">
        <w:rPr>
          <w:rFonts w:asciiTheme="majorHAnsi" w:hAnsiTheme="majorHAnsi" w:cstheme="majorHAnsi"/>
        </w:rPr>
        <w:t>should they wish to follow up with Gaming Supervisor and offered via the CIRT portal</w:t>
      </w:r>
      <w:r w:rsidR="00DB2D4A" w:rsidRPr="00074B0F">
        <w:rPr>
          <w:rFonts w:asciiTheme="majorHAnsi" w:hAnsiTheme="majorHAnsi" w:cstheme="majorHAnsi"/>
        </w:rPr>
        <w:t>.</w:t>
      </w:r>
    </w:p>
    <w:p w14:paraId="0EDB922E" w14:textId="2782A65F" w:rsidR="00633033" w:rsidRDefault="00633033" w:rsidP="000C3DFD">
      <w:pPr>
        <w:pStyle w:val="Heading1"/>
        <w:rPr>
          <w:sz w:val="20"/>
          <w:szCs w:val="20"/>
        </w:rPr>
      </w:pPr>
      <w:r w:rsidRPr="000C3DFD">
        <w:t>AML/CTF</w:t>
      </w:r>
      <w:r w:rsidR="00A36ECE" w:rsidRPr="000C3DFD">
        <w:t xml:space="preserve"> Bans</w:t>
      </w:r>
      <w:r w:rsidR="003524D5">
        <w:t xml:space="preserve"> </w:t>
      </w:r>
      <w:r w:rsidR="003524D5">
        <w:rPr>
          <w:sz w:val="20"/>
          <w:szCs w:val="20"/>
        </w:rPr>
        <w:t>(Section</w:t>
      </w:r>
      <w:r w:rsidR="00A55D71">
        <w:rPr>
          <w:sz w:val="20"/>
          <w:szCs w:val="20"/>
        </w:rPr>
        <w:t xml:space="preserve">s </w:t>
      </w:r>
      <w:r w:rsidR="003524D5">
        <w:rPr>
          <w:sz w:val="20"/>
          <w:szCs w:val="20"/>
        </w:rPr>
        <w:t xml:space="preserve">81-82 </w:t>
      </w:r>
      <w:r w:rsidR="00A55D71">
        <w:rPr>
          <w:sz w:val="20"/>
          <w:szCs w:val="20"/>
        </w:rPr>
        <w:t xml:space="preserve">of the </w:t>
      </w:r>
      <w:r w:rsidR="00A024C9">
        <w:rPr>
          <w:sz w:val="20"/>
          <w:szCs w:val="20"/>
        </w:rPr>
        <w:t>Code</w:t>
      </w:r>
      <w:r w:rsidR="003524D5">
        <w:rPr>
          <w:sz w:val="20"/>
          <w:szCs w:val="20"/>
        </w:rPr>
        <w:t>)</w:t>
      </w:r>
    </w:p>
    <w:p w14:paraId="18BE0F9D" w14:textId="6BFC90B0" w:rsidR="00890860" w:rsidRPr="003524D5" w:rsidRDefault="003524D5" w:rsidP="00A36ECE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3524D5">
        <w:rPr>
          <w:rFonts w:asciiTheme="majorHAnsi" w:hAnsiTheme="majorHAnsi" w:cstheme="majorHAnsi"/>
        </w:rPr>
        <w:t xml:space="preserve">The club adopted a policy on banning people suspected of money laundering on </w:t>
      </w:r>
      <w:r w:rsidR="00074B0F">
        <w:rPr>
          <w:rFonts w:asciiTheme="majorHAnsi" w:hAnsiTheme="majorHAnsi" w:cstheme="majorHAnsi"/>
        </w:rPr>
        <w:t>31</w:t>
      </w:r>
      <w:r w:rsidR="00074B0F" w:rsidRPr="00074B0F">
        <w:rPr>
          <w:rFonts w:asciiTheme="majorHAnsi" w:hAnsiTheme="majorHAnsi" w:cstheme="majorHAnsi"/>
          <w:vertAlign w:val="superscript"/>
        </w:rPr>
        <w:t>st</w:t>
      </w:r>
      <w:r w:rsidR="00074B0F">
        <w:rPr>
          <w:rFonts w:asciiTheme="majorHAnsi" w:hAnsiTheme="majorHAnsi" w:cstheme="majorHAnsi"/>
        </w:rPr>
        <w:t xml:space="preserve"> May 2024</w:t>
      </w:r>
      <w:r w:rsidR="007932CD">
        <w:rPr>
          <w:rFonts w:asciiTheme="majorHAnsi" w:hAnsiTheme="majorHAnsi" w:cstheme="majorHAnsi"/>
        </w:rPr>
        <w:t>.</w:t>
      </w:r>
    </w:p>
    <w:p w14:paraId="66BD0FB6" w14:textId="4445EED7" w:rsidR="00060B04" w:rsidRPr="000C3DFD" w:rsidRDefault="00392246" w:rsidP="000C3DFD">
      <w:pPr>
        <w:pStyle w:val="Heading1"/>
        <w:rPr>
          <w:b/>
          <w:bCs/>
        </w:rPr>
      </w:pPr>
      <w:r w:rsidRPr="001F4110">
        <w:t>Assurance</w:t>
      </w:r>
      <w:r w:rsidR="003524D5">
        <w:t xml:space="preserve"> </w:t>
      </w:r>
      <w:r w:rsidR="003524D5">
        <w:rPr>
          <w:sz w:val="20"/>
          <w:szCs w:val="20"/>
        </w:rPr>
        <w:t>(Section</w:t>
      </w:r>
      <w:r w:rsidR="00A55D71">
        <w:rPr>
          <w:sz w:val="20"/>
          <w:szCs w:val="20"/>
        </w:rPr>
        <w:t xml:space="preserve">s </w:t>
      </w:r>
      <w:r w:rsidR="003524D5">
        <w:rPr>
          <w:sz w:val="20"/>
          <w:szCs w:val="20"/>
        </w:rPr>
        <w:t xml:space="preserve">83-88 </w:t>
      </w:r>
      <w:r w:rsidR="00A55D71">
        <w:rPr>
          <w:sz w:val="20"/>
          <w:szCs w:val="20"/>
        </w:rPr>
        <w:t xml:space="preserve">of the </w:t>
      </w:r>
      <w:r w:rsidR="00A024C9">
        <w:rPr>
          <w:sz w:val="20"/>
          <w:szCs w:val="20"/>
        </w:rPr>
        <w:t>Code</w:t>
      </w:r>
      <w:r w:rsidR="003524D5">
        <w:rPr>
          <w:sz w:val="20"/>
          <w:szCs w:val="20"/>
        </w:rPr>
        <w:t>)</w:t>
      </w:r>
    </w:p>
    <w:p w14:paraId="65ABA701" w14:textId="3115071D" w:rsidR="00392246" w:rsidRDefault="0013325E" w:rsidP="003524D5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1F4110">
        <w:rPr>
          <w:rFonts w:asciiTheme="majorHAnsi" w:hAnsiTheme="majorHAnsi" w:cstheme="majorHAnsi"/>
        </w:rPr>
        <w:t xml:space="preserve">The </w:t>
      </w:r>
      <w:r w:rsidR="00074B0F">
        <w:rPr>
          <w:rFonts w:asciiTheme="majorHAnsi" w:hAnsiTheme="majorHAnsi" w:cstheme="majorHAnsi"/>
        </w:rPr>
        <w:t xml:space="preserve">Financial Controller </w:t>
      </w:r>
      <w:r w:rsidRPr="001F4110">
        <w:rPr>
          <w:rFonts w:asciiTheme="majorHAnsi" w:hAnsiTheme="majorHAnsi" w:cstheme="majorHAnsi"/>
        </w:rPr>
        <w:t>will conduct an annual internal audit of compliance with the Code using the</w:t>
      </w:r>
      <w:r w:rsidR="00266F74">
        <w:rPr>
          <w:rFonts w:asciiTheme="majorHAnsi" w:hAnsiTheme="majorHAnsi" w:cstheme="majorHAnsi"/>
        </w:rPr>
        <w:t xml:space="preserve"> ClubsNSW online self-audit checklist</w:t>
      </w:r>
      <w:r w:rsidRPr="001F4110">
        <w:rPr>
          <w:rFonts w:asciiTheme="majorHAnsi" w:hAnsiTheme="majorHAnsi" w:cstheme="majorHAnsi"/>
        </w:rPr>
        <w:t xml:space="preserve"> </w:t>
      </w:r>
      <w:r w:rsidR="003524D5">
        <w:rPr>
          <w:rFonts w:asciiTheme="majorHAnsi" w:hAnsiTheme="majorHAnsi" w:cstheme="majorHAnsi"/>
        </w:rPr>
        <w:t>and report to the board</w:t>
      </w:r>
      <w:r w:rsidR="00404536">
        <w:rPr>
          <w:rFonts w:asciiTheme="majorHAnsi" w:hAnsiTheme="majorHAnsi" w:cstheme="majorHAnsi"/>
        </w:rPr>
        <w:t xml:space="preserve"> for consideration</w:t>
      </w:r>
      <w:r w:rsidR="00D86B15">
        <w:rPr>
          <w:rFonts w:asciiTheme="majorHAnsi" w:hAnsiTheme="majorHAnsi" w:cstheme="majorHAnsi"/>
        </w:rPr>
        <w:t>.</w:t>
      </w:r>
    </w:p>
    <w:p w14:paraId="417D9D55" w14:textId="4F8D7BE2" w:rsidR="0052195A" w:rsidRPr="00074B0F" w:rsidRDefault="0052195A" w:rsidP="0052195A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074B0F">
        <w:rPr>
          <w:rFonts w:asciiTheme="majorHAnsi" w:hAnsiTheme="majorHAnsi" w:cstheme="majorHAnsi"/>
        </w:rPr>
        <w:t>The board required a remediation plan to be presented at the next board meeting</w:t>
      </w:r>
      <w:r w:rsidR="00924186">
        <w:rPr>
          <w:rFonts w:asciiTheme="majorHAnsi" w:hAnsiTheme="majorHAnsi" w:cstheme="majorHAnsi"/>
        </w:rPr>
        <w:t>.</w:t>
      </w:r>
    </w:p>
    <w:p w14:paraId="647FA4C1" w14:textId="57227B9A" w:rsidR="0052195A" w:rsidRPr="00074B0F" w:rsidRDefault="0052195A" w:rsidP="0052195A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074B0F">
        <w:rPr>
          <w:rFonts w:asciiTheme="majorHAnsi" w:hAnsiTheme="majorHAnsi" w:cstheme="majorHAnsi"/>
        </w:rPr>
        <w:t xml:space="preserve">If the board rejected any recommendations, the board documented the reasonings at the board meeting </w:t>
      </w:r>
      <w:r w:rsidR="00074B0F" w:rsidRPr="00074B0F">
        <w:rPr>
          <w:rFonts w:asciiTheme="majorHAnsi" w:hAnsiTheme="majorHAnsi" w:cstheme="majorHAnsi"/>
        </w:rPr>
        <w:t>in the meetings minutes.</w:t>
      </w:r>
    </w:p>
    <w:p w14:paraId="70089F05" w14:textId="1FE321B8" w:rsidR="003524D5" w:rsidRPr="00074B0F" w:rsidRDefault="003524D5" w:rsidP="003524D5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</w:t>
      </w:r>
      <w:r w:rsidR="001D1CFD">
        <w:rPr>
          <w:rFonts w:asciiTheme="majorHAnsi" w:hAnsiTheme="majorHAnsi" w:cstheme="majorHAnsi"/>
        </w:rPr>
        <w:t>c</w:t>
      </w:r>
      <w:r>
        <w:rPr>
          <w:rFonts w:asciiTheme="majorHAnsi" w:hAnsiTheme="majorHAnsi" w:cstheme="majorHAnsi"/>
        </w:rPr>
        <w:t xml:space="preserve">lub will </w:t>
      </w:r>
      <w:r w:rsidR="00924186">
        <w:rPr>
          <w:rFonts w:asciiTheme="majorHAnsi" w:hAnsiTheme="majorHAnsi" w:cstheme="majorHAnsi"/>
        </w:rPr>
        <w:t>CHD Partner</w:t>
      </w:r>
      <w:r w:rsidR="0052195A">
        <w:rPr>
          <w:rFonts w:asciiTheme="majorHAnsi" w:hAnsiTheme="majorHAnsi" w:cstheme="majorHAnsi"/>
        </w:rPr>
        <w:t xml:space="preserve"> as an external auditor </w:t>
      </w:r>
      <w:r w:rsidR="00D86B15" w:rsidRPr="00924186">
        <w:rPr>
          <w:rFonts w:asciiTheme="majorHAnsi" w:hAnsiTheme="majorHAnsi" w:cstheme="majorHAnsi"/>
        </w:rPr>
        <w:t>every 5 years to</w:t>
      </w:r>
      <w:r w:rsidR="00D86B15">
        <w:rPr>
          <w:rFonts w:asciiTheme="majorHAnsi" w:hAnsiTheme="majorHAnsi" w:cstheme="majorHAnsi"/>
        </w:rPr>
        <w:t xml:space="preserve"> </w:t>
      </w:r>
      <w:r w:rsidR="00D86B15" w:rsidRPr="00074B0F">
        <w:rPr>
          <w:rFonts w:asciiTheme="majorHAnsi" w:hAnsiTheme="majorHAnsi" w:cstheme="majorHAnsi"/>
        </w:rPr>
        <w:t xml:space="preserve">audit the </w:t>
      </w:r>
      <w:r w:rsidR="001D1CFD" w:rsidRPr="00074B0F">
        <w:rPr>
          <w:rFonts w:asciiTheme="majorHAnsi" w:hAnsiTheme="majorHAnsi" w:cstheme="majorHAnsi"/>
        </w:rPr>
        <w:t>club’s</w:t>
      </w:r>
      <w:r w:rsidR="00D86B15" w:rsidRPr="00074B0F">
        <w:rPr>
          <w:rFonts w:asciiTheme="majorHAnsi" w:hAnsiTheme="majorHAnsi" w:cstheme="majorHAnsi"/>
        </w:rPr>
        <w:t xml:space="preserve"> compliance with th</w:t>
      </w:r>
      <w:r w:rsidR="00D64CB9" w:rsidRPr="00074B0F">
        <w:rPr>
          <w:rFonts w:asciiTheme="majorHAnsi" w:hAnsiTheme="majorHAnsi" w:cstheme="majorHAnsi"/>
        </w:rPr>
        <w:t>e</w:t>
      </w:r>
      <w:r w:rsidR="00D86B15" w:rsidRPr="00074B0F">
        <w:rPr>
          <w:rFonts w:asciiTheme="majorHAnsi" w:hAnsiTheme="majorHAnsi" w:cstheme="majorHAnsi"/>
        </w:rPr>
        <w:t xml:space="preserve"> </w:t>
      </w:r>
      <w:r w:rsidR="00D64CB9" w:rsidRPr="00074B0F">
        <w:rPr>
          <w:rFonts w:asciiTheme="majorHAnsi" w:hAnsiTheme="majorHAnsi" w:cstheme="majorHAnsi"/>
        </w:rPr>
        <w:t>C</w:t>
      </w:r>
      <w:r w:rsidR="00D86B15" w:rsidRPr="00074B0F">
        <w:rPr>
          <w:rFonts w:asciiTheme="majorHAnsi" w:hAnsiTheme="majorHAnsi" w:cstheme="majorHAnsi"/>
        </w:rPr>
        <w:t>ode and report to the board for consideration.</w:t>
      </w:r>
    </w:p>
    <w:p w14:paraId="09F8602C" w14:textId="679162F0" w:rsidR="00D86B15" w:rsidRPr="00074B0F" w:rsidRDefault="00D86B15" w:rsidP="00D86B15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074B0F">
        <w:rPr>
          <w:rFonts w:asciiTheme="majorHAnsi" w:hAnsiTheme="majorHAnsi" w:cstheme="majorHAnsi"/>
        </w:rPr>
        <w:t>The board required a remediation plan to be presented at the next board meeting</w:t>
      </w:r>
      <w:r w:rsidR="00924186">
        <w:rPr>
          <w:rFonts w:asciiTheme="majorHAnsi" w:hAnsiTheme="majorHAnsi" w:cstheme="majorHAnsi"/>
        </w:rPr>
        <w:t>.</w:t>
      </w:r>
    </w:p>
    <w:p w14:paraId="34ED2D87" w14:textId="01B3F066" w:rsidR="00D86B15" w:rsidRPr="00074B0F" w:rsidRDefault="00D86B15" w:rsidP="00D83A93">
      <w:pPr>
        <w:pStyle w:val="ListParagraph"/>
        <w:numPr>
          <w:ilvl w:val="1"/>
          <w:numId w:val="19"/>
        </w:numPr>
        <w:rPr>
          <w:rFonts w:asciiTheme="majorHAnsi" w:hAnsiTheme="majorHAnsi" w:cstheme="majorHAnsi"/>
        </w:rPr>
      </w:pPr>
      <w:r w:rsidRPr="00074B0F">
        <w:rPr>
          <w:rFonts w:asciiTheme="majorHAnsi" w:hAnsiTheme="majorHAnsi" w:cstheme="majorHAnsi"/>
        </w:rPr>
        <w:t xml:space="preserve">If the board rejected any recommendations, the board documented the reasonings at the board meeting </w:t>
      </w:r>
      <w:r w:rsidR="00074B0F" w:rsidRPr="00074B0F">
        <w:rPr>
          <w:rFonts w:asciiTheme="majorHAnsi" w:hAnsiTheme="majorHAnsi" w:cstheme="majorHAnsi"/>
        </w:rPr>
        <w:t>in the meetings minutes.</w:t>
      </w:r>
    </w:p>
    <w:p w14:paraId="4B190816" w14:textId="77777777" w:rsidR="007B6EFC" w:rsidRDefault="007B6EFC" w:rsidP="00C043B4">
      <w:pPr>
        <w:rPr>
          <w:b/>
          <w:bCs/>
          <w:color w:val="FFFFFF" w:themeColor="background1"/>
        </w:rPr>
      </w:pPr>
    </w:p>
    <w:p w14:paraId="5ACED4A6" w14:textId="77777777" w:rsidR="008D3FDB" w:rsidRDefault="008D3FDB" w:rsidP="0091577F">
      <w:pPr>
        <w:rPr>
          <w:b/>
          <w:bCs/>
          <w:color w:val="FFFFFF" w:themeColor="background1"/>
        </w:rPr>
      </w:pPr>
    </w:p>
    <w:p w14:paraId="51713D02" w14:textId="047807DD" w:rsidR="00C903E1" w:rsidRDefault="00C903E1" w:rsidP="4B347DE5">
      <w:pPr>
        <w:rPr>
          <w:b/>
          <w:bCs/>
          <w:color w:val="FFFFFF" w:themeColor="background1"/>
        </w:rPr>
      </w:pPr>
    </w:p>
    <w:sectPr w:rsidR="00C903E1" w:rsidSect="00D83A93">
      <w:headerReference w:type="default" r:id="rId12"/>
      <w:footerReference w:type="default" r:id="rId13"/>
      <w:pgSz w:w="11906" w:h="16838" w:code="9"/>
      <w:pgMar w:top="1123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271E72" w14:textId="77777777" w:rsidR="00005BE3" w:rsidRDefault="00005BE3" w:rsidP="00487BED">
      <w:pPr>
        <w:spacing w:after="0" w:line="240" w:lineRule="auto"/>
      </w:pPr>
      <w:r>
        <w:separator/>
      </w:r>
    </w:p>
  </w:endnote>
  <w:endnote w:type="continuationSeparator" w:id="0">
    <w:p w14:paraId="2A892210" w14:textId="77777777" w:rsidR="00005BE3" w:rsidRDefault="00005BE3" w:rsidP="00487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674166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1163B2" w14:textId="64F7DC2A" w:rsidR="00D83A93" w:rsidRDefault="00D83A93" w:rsidP="00D83A9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679BD6" w14:textId="77777777" w:rsidR="00005BE3" w:rsidRDefault="00005BE3" w:rsidP="00487BED">
      <w:pPr>
        <w:spacing w:after="0" w:line="240" w:lineRule="auto"/>
      </w:pPr>
      <w:r>
        <w:separator/>
      </w:r>
    </w:p>
  </w:footnote>
  <w:footnote w:type="continuationSeparator" w:id="0">
    <w:p w14:paraId="361AD567" w14:textId="77777777" w:rsidR="00005BE3" w:rsidRDefault="00005BE3" w:rsidP="00487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2EBCB3" w14:textId="3C1F5F04" w:rsidR="001C2729" w:rsidRDefault="001C2729" w:rsidP="00D83A93">
    <w:pPr>
      <w:pStyle w:val="Header"/>
      <w:jc w:val="center"/>
    </w:pPr>
    <w:r>
      <w:rPr>
        <w:noProof/>
      </w:rPr>
      <w:drawing>
        <wp:inline distT="0" distB="0" distL="0" distR="0" wp14:anchorId="0DCA6CFB" wp14:editId="451BFDD7">
          <wp:extent cx="1023815" cy="998220"/>
          <wp:effectExtent l="0" t="0" r="5080" b="0"/>
          <wp:docPr id="16233832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298587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381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77D2A"/>
    <w:multiLevelType w:val="hybridMultilevel"/>
    <w:tmpl w:val="FF54D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FC5FAB"/>
    <w:multiLevelType w:val="hybridMultilevel"/>
    <w:tmpl w:val="4C96A8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AE59B7"/>
    <w:multiLevelType w:val="hybridMultilevel"/>
    <w:tmpl w:val="10B2F3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248A2"/>
    <w:multiLevelType w:val="hybridMultilevel"/>
    <w:tmpl w:val="83E215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C4750"/>
    <w:multiLevelType w:val="hybridMultilevel"/>
    <w:tmpl w:val="F5AC76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E221D"/>
    <w:multiLevelType w:val="multilevel"/>
    <w:tmpl w:val="FFFFFFFF"/>
    <w:lvl w:ilvl="0">
      <w:start w:val="13"/>
      <w:numFmt w:val="decimal"/>
      <w:lvlText w:val="%1."/>
      <w:lvlJc w:val="left"/>
      <w:pPr>
        <w:ind w:left="441" w:hanging="441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01" w:hanging="44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09878B0"/>
    <w:multiLevelType w:val="hybridMultilevel"/>
    <w:tmpl w:val="B37AC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F30E7"/>
    <w:multiLevelType w:val="hybridMultilevel"/>
    <w:tmpl w:val="B04A78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0481E"/>
    <w:multiLevelType w:val="hybridMultilevel"/>
    <w:tmpl w:val="C76C2E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B02CA"/>
    <w:multiLevelType w:val="hybridMultilevel"/>
    <w:tmpl w:val="60A880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D49FE"/>
    <w:multiLevelType w:val="hybridMultilevel"/>
    <w:tmpl w:val="CCE292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55A2E"/>
    <w:multiLevelType w:val="multilevel"/>
    <w:tmpl w:val="5A142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9370C78"/>
    <w:multiLevelType w:val="multilevel"/>
    <w:tmpl w:val="20CA4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B60716B"/>
    <w:multiLevelType w:val="hybridMultilevel"/>
    <w:tmpl w:val="D0D2A3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410224"/>
    <w:multiLevelType w:val="hybridMultilevel"/>
    <w:tmpl w:val="9894E5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D75A91"/>
    <w:multiLevelType w:val="multilevel"/>
    <w:tmpl w:val="FFFFFFFF"/>
    <w:lvl w:ilvl="0">
      <w:start w:val="12"/>
      <w:numFmt w:val="decimal"/>
      <w:lvlText w:val="%1."/>
      <w:lvlJc w:val="left"/>
      <w:pPr>
        <w:ind w:left="441" w:hanging="441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1" w:hanging="44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B3342FC"/>
    <w:multiLevelType w:val="hybridMultilevel"/>
    <w:tmpl w:val="FE7EBB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4D64B5"/>
    <w:multiLevelType w:val="hybridMultilevel"/>
    <w:tmpl w:val="9F8C433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9836AC"/>
    <w:multiLevelType w:val="hybridMultilevel"/>
    <w:tmpl w:val="44E8E7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17EAE"/>
    <w:multiLevelType w:val="hybridMultilevel"/>
    <w:tmpl w:val="64CAF3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647509">
    <w:abstractNumId w:val="11"/>
  </w:num>
  <w:num w:numId="2" w16cid:durableId="1845509906">
    <w:abstractNumId w:val="5"/>
  </w:num>
  <w:num w:numId="3" w16cid:durableId="1144271927">
    <w:abstractNumId w:val="15"/>
  </w:num>
  <w:num w:numId="4" w16cid:durableId="597642771">
    <w:abstractNumId w:val="12"/>
  </w:num>
  <w:num w:numId="5" w16cid:durableId="2093161284">
    <w:abstractNumId w:val="6"/>
  </w:num>
  <w:num w:numId="6" w16cid:durableId="1187013814">
    <w:abstractNumId w:val="16"/>
  </w:num>
  <w:num w:numId="7" w16cid:durableId="1135023917">
    <w:abstractNumId w:val="13"/>
  </w:num>
  <w:num w:numId="8" w16cid:durableId="22052805">
    <w:abstractNumId w:val="18"/>
  </w:num>
  <w:num w:numId="9" w16cid:durableId="1404256304">
    <w:abstractNumId w:val="8"/>
  </w:num>
  <w:num w:numId="10" w16cid:durableId="436368299">
    <w:abstractNumId w:val="9"/>
  </w:num>
  <w:num w:numId="11" w16cid:durableId="371149265">
    <w:abstractNumId w:val="1"/>
  </w:num>
  <w:num w:numId="12" w16cid:durableId="1621959214">
    <w:abstractNumId w:val="17"/>
  </w:num>
  <w:num w:numId="13" w16cid:durableId="126051528">
    <w:abstractNumId w:val="2"/>
  </w:num>
  <w:num w:numId="14" w16cid:durableId="1818952559">
    <w:abstractNumId w:val="14"/>
  </w:num>
  <w:num w:numId="15" w16cid:durableId="860437907">
    <w:abstractNumId w:val="0"/>
  </w:num>
  <w:num w:numId="16" w16cid:durableId="812792041">
    <w:abstractNumId w:val="3"/>
  </w:num>
  <w:num w:numId="17" w16cid:durableId="786700012">
    <w:abstractNumId w:val="4"/>
  </w:num>
  <w:num w:numId="18" w16cid:durableId="496194586">
    <w:abstractNumId w:val="7"/>
  </w:num>
  <w:num w:numId="19" w16cid:durableId="953944239">
    <w:abstractNumId w:val="10"/>
  </w:num>
  <w:num w:numId="20" w16cid:durableId="6735301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E1"/>
    <w:rsid w:val="00005BE3"/>
    <w:rsid w:val="00013DBC"/>
    <w:rsid w:val="0003122C"/>
    <w:rsid w:val="000315F5"/>
    <w:rsid w:val="00044234"/>
    <w:rsid w:val="000469F4"/>
    <w:rsid w:val="00052C5A"/>
    <w:rsid w:val="00060B04"/>
    <w:rsid w:val="000663E5"/>
    <w:rsid w:val="00072BDE"/>
    <w:rsid w:val="00074B0F"/>
    <w:rsid w:val="00075325"/>
    <w:rsid w:val="000910E0"/>
    <w:rsid w:val="00092AA7"/>
    <w:rsid w:val="0009760C"/>
    <w:rsid w:val="000A1B0F"/>
    <w:rsid w:val="000A24EB"/>
    <w:rsid w:val="000A3B7B"/>
    <w:rsid w:val="000B7AD6"/>
    <w:rsid w:val="000C3987"/>
    <w:rsid w:val="000C3DFD"/>
    <w:rsid w:val="000C51CA"/>
    <w:rsid w:val="000F54DC"/>
    <w:rsid w:val="00101998"/>
    <w:rsid w:val="001069F6"/>
    <w:rsid w:val="001122D1"/>
    <w:rsid w:val="00115B54"/>
    <w:rsid w:val="001307A7"/>
    <w:rsid w:val="0013325E"/>
    <w:rsid w:val="001341B9"/>
    <w:rsid w:val="00152DDA"/>
    <w:rsid w:val="00156E55"/>
    <w:rsid w:val="00162111"/>
    <w:rsid w:val="00164867"/>
    <w:rsid w:val="00173725"/>
    <w:rsid w:val="00176116"/>
    <w:rsid w:val="001865FE"/>
    <w:rsid w:val="001B45DC"/>
    <w:rsid w:val="001C2729"/>
    <w:rsid w:val="001D1CFD"/>
    <w:rsid w:val="001D3A0A"/>
    <w:rsid w:val="001D631A"/>
    <w:rsid w:val="001E23ED"/>
    <w:rsid w:val="001F4110"/>
    <w:rsid w:val="0020110B"/>
    <w:rsid w:val="00202134"/>
    <w:rsid w:val="002163FC"/>
    <w:rsid w:val="00223637"/>
    <w:rsid w:val="00237296"/>
    <w:rsid w:val="002626D0"/>
    <w:rsid w:val="00266F74"/>
    <w:rsid w:val="00292648"/>
    <w:rsid w:val="002A4AD7"/>
    <w:rsid w:val="002B54D0"/>
    <w:rsid w:val="002B66F8"/>
    <w:rsid w:val="002C782F"/>
    <w:rsid w:val="002D6821"/>
    <w:rsid w:val="002E5373"/>
    <w:rsid w:val="002E73D3"/>
    <w:rsid w:val="00304A81"/>
    <w:rsid w:val="00310F92"/>
    <w:rsid w:val="003140CD"/>
    <w:rsid w:val="00315FB4"/>
    <w:rsid w:val="00316AC0"/>
    <w:rsid w:val="00332D60"/>
    <w:rsid w:val="00335378"/>
    <w:rsid w:val="00347156"/>
    <w:rsid w:val="003524D5"/>
    <w:rsid w:val="0035531C"/>
    <w:rsid w:val="0036169B"/>
    <w:rsid w:val="003679DF"/>
    <w:rsid w:val="003835C4"/>
    <w:rsid w:val="003905ED"/>
    <w:rsid w:val="00392246"/>
    <w:rsid w:val="0039362A"/>
    <w:rsid w:val="003A0C14"/>
    <w:rsid w:val="003A0C99"/>
    <w:rsid w:val="003F1255"/>
    <w:rsid w:val="003F3E34"/>
    <w:rsid w:val="003F60A9"/>
    <w:rsid w:val="00404536"/>
    <w:rsid w:val="0041346D"/>
    <w:rsid w:val="004153FC"/>
    <w:rsid w:val="00420D7B"/>
    <w:rsid w:val="0042576E"/>
    <w:rsid w:val="00430A97"/>
    <w:rsid w:val="00442F69"/>
    <w:rsid w:val="00487BED"/>
    <w:rsid w:val="004912A4"/>
    <w:rsid w:val="00495508"/>
    <w:rsid w:val="004A0FD8"/>
    <w:rsid w:val="004A243B"/>
    <w:rsid w:val="004A78D4"/>
    <w:rsid w:val="004B0DE0"/>
    <w:rsid w:val="004B280B"/>
    <w:rsid w:val="0051215B"/>
    <w:rsid w:val="0052195A"/>
    <w:rsid w:val="00523CAF"/>
    <w:rsid w:val="00526045"/>
    <w:rsid w:val="00533DF1"/>
    <w:rsid w:val="005421EB"/>
    <w:rsid w:val="00544169"/>
    <w:rsid w:val="005725D6"/>
    <w:rsid w:val="00580151"/>
    <w:rsid w:val="00584B9C"/>
    <w:rsid w:val="005D0DE2"/>
    <w:rsid w:val="005D1ABB"/>
    <w:rsid w:val="005E0BDA"/>
    <w:rsid w:val="005F00A4"/>
    <w:rsid w:val="005F019E"/>
    <w:rsid w:val="0061092E"/>
    <w:rsid w:val="00615769"/>
    <w:rsid w:val="00624429"/>
    <w:rsid w:val="00625429"/>
    <w:rsid w:val="0062747E"/>
    <w:rsid w:val="00627DA8"/>
    <w:rsid w:val="00633033"/>
    <w:rsid w:val="006401F3"/>
    <w:rsid w:val="006655F4"/>
    <w:rsid w:val="006877A5"/>
    <w:rsid w:val="006A3BF7"/>
    <w:rsid w:val="006B7BE2"/>
    <w:rsid w:val="006D3EC5"/>
    <w:rsid w:val="007000D0"/>
    <w:rsid w:val="007019F5"/>
    <w:rsid w:val="007115D9"/>
    <w:rsid w:val="00737D7E"/>
    <w:rsid w:val="00753137"/>
    <w:rsid w:val="00755D82"/>
    <w:rsid w:val="007570C4"/>
    <w:rsid w:val="00760281"/>
    <w:rsid w:val="0077015F"/>
    <w:rsid w:val="00770E6A"/>
    <w:rsid w:val="007732A7"/>
    <w:rsid w:val="00790261"/>
    <w:rsid w:val="0079119B"/>
    <w:rsid w:val="007932CD"/>
    <w:rsid w:val="007935A6"/>
    <w:rsid w:val="007A2F3D"/>
    <w:rsid w:val="007B6EFC"/>
    <w:rsid w:val="007E7CBC"/>
    <w:rsid w:val="007F27E4"/>
    <w:rsid w:val="00814E56"/>
    <w:rsid w:val="0083083F"/>
    <w:rsid w:val="0085377C"/>
    <w:rsid w:val="00857D0A"/>
    <w:rsid w:val="008733D9"/>
    <w:rsid w:val="00874C1E"/>
    <w:rsid w:val="00880778"/>
    <w:rsid w:val="00880B5B"/>
    <w:rsid w:val="00890860"/>
    <w:rsid w:val="0089482D"/>
    <w:rsid w:val="008A3873"/>
    <w:rsid w:val="008A5AA4"/>
    <w:rsid w:val="008A7471"/>
    <w:rsid w:val="008C3132"/>
    <w:rsid w:val="008C4F64"/>
    <w:rsid w:val="008D3FDB"/>
    <w:rsid w:val="008D4568"/>
    <w:rsid w:val="008E12D8"/>
    <w:rsid w:val="009021A9"/>
    <w:rsid w:val="009061F6"/>
    <w:rsid w:val="00906A3D"/>
    <w:rsid w:val="00910AF9"/>
    <w:rsid w:val="0091577F"/>
    <w:rsid w:val="00924186"/>
    <w:rsid w:val="0094046D"/>
    <w:rsid w:val="00975F25"/>
    <w:rsid w:val="00995F1B"/>
    <w:rsid w:val="0099785A"/>
    <w:rsid w:val="009A1CCF"/>
    <w:rsid w:val="009A3F22"/>
    <w:rsid w:val="009A49A4"/>
    <w:rsid w:val="009B2620"/>
    <w:rsid w:val="009D2ED4"/>
    <w:rsid w:val="009F36B2"/>
    <w:rsid w:val="00A01D42"/>
    <w:rsid w:val="00A024C9"/>
    <w:rsid w:val="00A105B7"/>
    <w:rsid w:val="00A11688"/>
    <w:rsid w:val="00A12A92"/>
    <w:rsid w:val="00A34CD9"/>
    <w:rsid w:val="00A359E3"/>
    <w:rsid w:val="00A36ECE"/>
    <w:rsid w:val="00A46F82"/>
    <w:rsid w:val="00A55D71"/>
    <w:rsid w:val="00A62D25"/>
    <w:rsid w:val="00A67422"/>
    <w:rsid w:val="00A70B18"/>
    <w:rsid w:val="00A72A47"/>
    <w:rsid w:val="00A75D90"/>
    <w:rsid w:val="00A77FF2"/>
    <w:rsid w:val="00A87DF6"/>
    <w:rsid w:val="00A91EE5"/>
    <w:rsid w:val="00A96002"/>
    <w:rsid w:val="00AC1A56"/>
    <w:rsid w:val="00AC516F"/>
    <w:rsid w:val="00AD743B"/>
    <w:rsid w:val="00AE13F9"/>
    <w:rsid w:val="00AE59CD"/>
    <w:rsid w:val="00AE733B"/>
    <w:rsid w:val="00AF0361"/>
    <w:rsid w:val="00AF3CA0"/>
    <w:rsid w:val="00AF43F2"/>
    <w:rsid w:val="00AF46A7"/>
    <w:rsid w:val="00B0606B"/>
    <w:rsid w:val="00B17763"/>
    <w:rsid w:val="00B21F23"/>
    <w:rsid w:val="00B23F0C"/>
    <w:rsid w:val="00B4021C"/>
    <w:rsid w:val="00B773DD"/>
    <w:rsid w:val="00B86C88"/>
    <w:rsid w:val="00BA5BDB"/>
    <w:rsid w:val="00BB02A0"/>
    <w:rsid w:val="00BB1874"/>
    <w:rsid w:val="00BB2260"/>
    <w:rsid w:val="00BB644F"/>
    <w:rsid w:val="00BB7C4F"/>
    <w:rsid w:val="00BC2911"/>
    <w:rsid w:val="00BC4AC5"/>
    <w:rsid w:val="00BF679E"/>
    <w:rsid w:val="00BF6ECC"/>
    <w:rsid w:val="00C002A4"/>
    <w:rsid w:val="00C043B4"/>
    <w:rsid w:val="00C072D7"/>
    <w:rsid w:val="00C42986"/>
    <w:rsid w:val="00C50AA5"/>
    <w:rsid w:val="00C5247E"/>
    <w:rsid w:val="00C57341"/>
    <w:rsid w:val="00C65550"/>
    <w:rsid w:val="00C657E0"/>
    <w:rsid w:val="00C66F33"/>
    <w:rsid w:val="00C727E1"/>
    <w:rsid w:val="00C74748"/>
    <w:rsid w:val="00C803CC"/>
    <w:rsid w:val="00C84F1E"/>
    <w:rsid w:val="00C86D64"/>
    <w:rsid w:val="00C903E1"/>
    <w:rsid w:val="00CB10B4"/>
    <w:rsid w:val="00CB3A1B"/>
    <w:rsid w:val="00CB451B"/>
    <w:rsid w:val="00CB5B2E"/>
    <w:rsid w:val="00CB7C8B"/>
    <w:rsid w:val="00CD6FAD"/>
    <w:rsid w:val="00CE2425"/>
    <w:rsid w:val="00CE52BC"/>
    <w:rsid w:val="00CF0C7F"/>
    <w:rsid w:val="00D112E3"/>
    <w:rsid w:val="00D121FB"/>
    <w:rsid w:val="00D127D6"/>
    <w:rsid w:val="00D176EC"/>
    <w:rsid w:val="00D34667"/>
    <w:rsid w:val="00D34BF4"/>
    <w:rsid w:val="00D5007F"/>
    <w:rsid w:val="00D52183"/>
    <w:rsid w:val="00D56D06"/>
    <w:rsid w:val="00D57A18"/>
    <w:rsid w:val="00D64CB9"/>
    <w:rsid w:val="00D76A0F"/>
    <w:rsid w:val="00D81558"/>
    <w:rsid w:val="00D83A93"/>
    <w:rsid w:val="00D86B15"/>
    <w:rsid w:val="00D97715"/>
    <w:rsid w:val="00D97A56"/>
    <w:rsid w:val="00DA3296"/>
    <w:rsid w:val="00DA4F6F"/>
    <w:rsid w:val="00DB090E"/>
    <w:rsid w:val="00DB2A0E"/>
    <w:rsid w:val="00DB2D4A"/>
    <w:rsid w:val="00DC1DFE"/>
    <w:rsid w:val="00DC6858"/>
    <w:rsid w:val="00DC7F04"/>
    <w:rsid w:val="00DF21D2"/>
    <w:rsid w:val="00DF30F8"/>
    <w:rsid w:val="00E043CF"/>
    <w:rsid w:val="00E045A5"/>
    <w:rsid w:val="00E23D64"/>
    <w:rsid w:val="00E253E5"/>
    <w:rsid w:val="00E27778"/>
    <w:rsid w:val="00E45F45"/>
    <w:rsid w:val="00E9033D"/>
    <w:rsid w:val="00E911CC"/>
    <w:rsid w:val="00E93713"/>
    <w:rsid w:val="00EA4C37"/>
    <w:rsid w:val="00EA7F66"/>
    <w:rsid w:val="00EB3D66"/>
    <w:rsid w:val="00EC1646"/>
    <w:rsid w:val="00EC62C1"/>
    <w:rsid w:val="00EC71E9"/>
    <w:rsid w:val="00F0472A"/>
    <w:rsid w:val="00F31D13"/>
    <w:rsid w:val="00F50361"/>
    <w:rsid w:val="00F62DAF"/>
    <w:rsid w:val="00F808FB"/>
    <w:rsid w:val="00F83C6A"/>
    <w:rsid w:val="00F871D0"/>
    <w:rsid w:val="00F901C7"/>
    <w:rsid w:val="00F93636"/>
    <w:rsid w:val="00F97D16"/>
    <w:rsid w:val="00FA07B3"/>
    <w:rsid w:val="00FB4BBD"/>
    <w:rsid w:val="00FD0DBD"/>
    <w:rsid w:val="00FF712B"/>
    <w:rsid w:val="00FF724F"/>
    <w:rsid w:val="22FC2EDE"/>
    <w:rsid w:val="23E14F76"/>
    <w:rsid w:val="4B347DE5"/>
    <w:rsid w:val="774D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4D7F5"/>
  <w15:chartTrackingRefBased/>
  <w15:docId w15:val="{6437C029-5818-A547-9F83-1B020CA1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41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3F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6E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3E1"/>
    <w:pPr>
      <w:ind w:left="720"/>
      <w:contextualSpacing/>
    </w:pPr>
  </w:style>
  <w:style w:type="table" w:styleId="TableGrid">
    <w:name w:val="Table Grid"/>
    <w:basedOn w:val="TableNormal"/>
    <w:uiPriority w:val="39"/>
    <w:rsid w:val="00C9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F4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F41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4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8807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07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07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7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77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23F0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877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7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77A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7B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BED"/>
  </w:style>
  <w:style w:type="paragraph" w:styleId="Footer">
    <w:name w:val="footer"/>
    <w:basedOn w:val="Normal"/>
    <w:link w:val="FooterChar"/>
    <w:uiPriority w:val="99"/>
    <w:unhideWhenUsed/>
    <w:rsid w:val="00487B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BED"/>
  </w:style>
  <w:style w:type="character" w:customStyle="1" w:styleId="Heading3Char">
    <w:name w:val="Heading 3 Char"/>
    <w:basedOn w:val="DefaultParagraphFont"/>
    <w:link w:val="Heading3"/>
    <w:uiPriority w:val="9"/>
    <w:rsid w:val="00BF6EC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ormaltextrun">
    <w:name w:val="normaltextrun"/>
    <w:basedOn w:val="DefaultParagraphFont"/>
    <w:rsid w:val="00A70B18"/>
  </w:style>
  <w:style w:type="character" w:customStyle="1" w:styleId="eop">
    <w:name w:val="eop"/>
    <w:basedOn w:val="DefaultParagraphFont"/>
    <w:rsid w:val="00A70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/Users/tmacmillan/Desktop/Gambling%20Policy%20Statement.od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b7f4e2-d4b0-4d60-bc47-a0e69cdcf41b" xsi:nil="true"/>
    <lcf76f155ced4ddcb4097134ff3c332f xmlns="c58995c7-5ea2-44b4-98fe-8e70acd0d53e">
      <Terms xmlns="http://schemas.microsoft.com/office/infopath/2007/PartnerControls"/>
    </lcf76f155ced4ddcb4097134ff3c332f>
    <SharedWithUsers xmlns="6db7f4e2-d4b0-4d60-bc47-a0e69cdcf41b">
      <UserInfo>
        <DisplayName>Tyne Macmillan</DisplayName>
        <AccountId>2741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340EDEFFB4346AC11AB43BDEA75CF" ma:contentTypeVersion="15" ma:contentTypeDescription="Create a new document." ma:contentTypeScope="" ma:versionID="58e255025b2b2a87c365fb1a41f63236">
  <xsd:schema xmlns:xsd="http://www.w3.org/2001/XMLSchema" xmlns:xs="http://www.w3.org/2001/XMLSchema" xmlns:p="http://schemas.microsoft.com/office/2006/metadata/properties" xmlns:ns2="6db7f4e2-d4b0-4d60-bc47-a0e69cdcf41b" xmlns:ns3="c58995c7-5ea2-44b4-98fe-8e70acd0d53e" targetNamespace="http://schemas.microsoft.com/office/2006/metadata/properties" ma:root="true" ma:fieldsID="e53022b0add9d1998e558e6ae89e0f41" ns2:_="" ns3:_="">
    <xsd:import namespace="6db7f4e2-d4b0-4d60-bc47-a0e69cdcf41b"/>
    <xsd:import namespace="c58995c7-5ea2-44b4-98fe-8e70acd0d5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7f4e2-d4b0-4d60-bc47-a0e69cdcf4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e3a5ae-e210-49dc-aec4-fc7236125ae5}" ma:internalName="TaxCatchAll" ma:showField="CatchAllData" ma:web="6db7f4e2-d4b0-4d60-bc47-a0e69cdcf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995c7-5ea2-44b4-98fe-8e70acd0d5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ff7ea93-0d65-44e6-890d-136436c16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BBC4A-22C7-46AD-AC86-48195B665A95}">
  <ds:schemaRefs>
    <ds:schemaRef ds:uri="http://schemas.microsoft.com/office/2006/metadata/properties"/>
    <ds:schemaRef ds:uri="http://schemas.microsoft.com/office/infopath/2007/PartnerControls"/>
    <ds:schemaRef ds:uri="6db7f4e2-d4b0-4d60-bc47-a0e69cdcf41b"/>
    <ds:schemaRef ds:uri="c58995c7-5ea2-44b4-98fe-8e70acd0d53e"/>
  </ds:schemaRefs>
</ds:datastoreItem>
</file>

<file path=customXml/itemProps2.xml><?xml version="1.0" encoding="utf-8"?>
<ds:datastoreItem xmlns:ds="http://schemas.openxmlformats.org/officeDocument/2006/customXml" ds:itemID="{3C273BE2-B82B-48C4-AAA4-61D3C46520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A4D5A1-1A25-47A6-9A86-7908B40B2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7f4e2-d4b0-4d60-bc47-a0e69cdcf41b"/>
    <ds:schemaRef ds:uri="c58995c7-5ea2-44b4-98fe-8e70acd0d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E46B7A-65AA-47B6-A3A7-56858207B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Mitchell</dc:creator>
  <cp:keywords/>
  <dc:description/>
  <cp:lastModifiedBy>Connie McFarlane</cp:lastModifiedBy>
  <cp:revision>6</cp:revision>
  <cp:lastPrinted>2023-03-16T21:58:00Z</cp:lastPrinted>
  <dcterms:created xsi:type="dcterms:W3CDTF">2024-05-13T03:46:00Z</dcterms:created>
  <dcterms:modified xsi:type="dcterms:W3CDTF">2024-06-20T23:25:00Z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872f2e9bd2d7319f1269efda2eddbb9485448e1ea72b037ff4012a6674a03529</vt:lpwstr>
  </property>
  <property fmtid="{D5CDD505-2E9C-101B-9397-08002B2CF9AE}" pid="3" name="ContentTypeId">
    <vt:lpwstr>0x0101004B1340EDEFFB4346AC11AB43BDEA75CF</vt:lpwstr>
  </property>
  <property fmtid="{D5CDD505-2E9C-101B-9397-08002B2CF9AE}" pid="4" name="MediaServiceImageTags">
    <vt:lpwstr/>
  </property>
</Properties>
</file>